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4277" w:rsidRDefault="00B44277">
      <w:pPr>
        <w:pStyle w:val="normal0"/>
        <w:widowControl w:val="0"/>
        <w:spacing w:line="276" w:lineRule="auto"/>
      </w:pPr>
      <w:bookmarkStart w:id="0" w:name="_GoBack"/>
      <w:bookmarkEnd w:id="0"/>
    </w:p>
    <w:tbl>
      <w:tblPr>
        <w:tblStyle w:val="a"/>
        <w:tblW w:w="10440" w:type="dxa"/>
        <w:tblInd w:w="-108"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1591"/>
        <w:gridCol w:w="4999"/>
        <w:gridCol w:w="1111"/>
        <w:gridCol w:w="2739"/>
      </w:tblGrid>
      <w:tr w:rsidR="00B44277">
        <w:trPr>
          <w:trHeight w:val="560"/>
        </w:trPr>
        <w:tc>
          <w:tcPr>
            <w:tcW w:w="1591" w:type="dxa"/>
            <w:shd w:val="clear" w:color="auto" w:fill="D9D9D9"/>
            <w:vAlign w:val="center"/>
          </w:tcPr>
          <w:p w:rsidR="00B44277" w:rsidRDefault="00124165">
            <w:pPr>
              <w:pStyle w:val="normal0"/>
            </w:pPr>
            <w:r>
              <w:rPr>
                <w:b/>
                <w:sz w:val="22"/>
                <w:szCs w:val="22"/>
              </w:rPr>
              <w:t xml:space="preserve"> Subject/Grade</w:t>
            </w:r>
          </w:p>
        </w:tc>
        <w:tc>
          <w:tcPr>
            <w:tcW w:w="4999" w:type="dxa"/>
            <w:vAlign w:val="center"/>
          </w:tcPr>
          <w:p w:rsidR="00B44277" w:rsidRDefault="00124165">
            <w:pPr>
              <w:pStyle w:val="normal0"/>
            </w:pPr>
            <w:r>
              <w:rPr>
                <w:b/>
                <w:sz w:val="22"/>
                <w:szCs w:val="22"/>
              </w:rPr>
              <w:t>Grade 4</w:t>
            </w:r>
          </w:p>
          <w:p w:rsidR="00B44277" w:rsidRDefault="00B44277">
            <w:pPr>
              <w:pStyle w:val="normal0"/>
            </w:pPr>
          </w:p>
        </w:tc>
        <w:tc>
          <w:tcPr>
            <w:tcW w:w="1111" w:type="dxa"/>
            <w:shd w:val="clear" w:color="auto" w:fill="D9D9D9"/>
            <w:vAlign w:val="center"/>
          </w:tcPr>
          <w:p w:rsidR="00B44277" w:rsidRDefault="00124165">
            <w:pPr>
              <w:pStyle w:val="normal0"/>
            </w:pPr>
            <w:r>
              <w:rPr>
                <w:b/>
                <w:sz w:val="22"/>
                <w:szCs w:val="22"/>
              </w:rPr>
              <w:t>Teacher</w:t>
            </w:r>
          </w:p>
        </w:tc>
        <w:tc>
          <w:tcPr>
            <w:tcW w:w="2739" w:type="dxa"/>
            <w:vAlign w:val="center"/>
          </w:tcPr>
          <w:p w:rsidR="00B44277" w:rsidRDefault="00124165">
            <w:pPr>
              <w:pStyle w:val="normal0"/>
            </w:pPr>
            <w:r>
              <w:rPr>
                <w:sz w:val="22"/>
                <w:szCs w:val="22"/>
              </w:rPr>
              <w:t>Miss Beazer</w:t>
            </w:r>
          </w:p>
          <w:p w:rsidR="00B44277" w:rsidRDefault="00B44277">
            <w:pPr>
              <w:pStyle w:val="normal0"/>
            </w:pPr>
          </w:p>
        </w:tc>
      </w:tr>
      <w:tr w:rsidR="00B44277">
        <w:trPr>
          <w:trHeight w:val="560"/>
        </w:trPr>
        <w:tc>
          <w:tcPr>
            <w:tcW w:w="1591" w:type="dxa"/>
            <w:shd w:val="clear" w:color="auto" w:fill="D9D9D9"/>
            <w:vAlign w:val="center"/>
          </w:tcPr>
          <w:p w:rsidR="00B44277" w:rsidRDefault="00124165">
            <w:pPr>
              <w:pStyle w:val="normal0"/>
            </w:pPr>
            <w:r>
              <w:rPr>
                <w:b/>
                <w:sz w:val="22"/>
                <w:szCs w:val="22"/>
              </w:rPr>
              <w:t>Unit</w:t>
            </w:r>
          </w:p>
        </w:tc>
        <w:tc>
          <w:tcPr>
            <w:tcW w:w="4999" w:type="dxa"/>
            <w:vAlign w:val="center"/>
          </w:tcPr>
          <w:p w:rsidR="00B44277" w:rsidRDefault="00124165">
            <w:pPr>
              <w:pStyle w:val="normal0"/>
            </w:pPr>
            <w:r>
              <w:rPr>
                <w:b/>
                <w:sz w:val="22"/>
                <w:szCs w:val="22"/>
              </w:rPr>
              <w:t>Wheels and Levers</w:t>
            </w:r>
          </w:p>
        </w:tc>
        <w:tc>
          <w:tcPr>
            <w:tcW w:w="1111" w:type="dxa"/>
            <w:shd w:val="clear" w:color="auto" w:fill="D9D9D9"/>
            <w:vAlign w:val="center"/>
          </w:tcPr>
          <w:p w:rsidR="00B44277" w:rsidRDefault="00124165">
            <w:pPr>
              <w:pStyle w:val="normal0"/>
            </w:pPr>
            <w:r>
              <w:rPr>
                <w:b/>
                <w:sz w:val="22"/>
                <w:szCs w:val="22"/>
              </w:rPr>
              <w:t>Time</w:t>
            </w:r>
          </w:p>
        </w:tc>
        <w:tc>
          <w:tcPr>
            <w:tcW w:w="2739" w:type="dxa"/>
            <w:vAlign w:val="center"/>
          </w:tcPr>
          <w:p w:rsidR="00B44277" w:rsidRDefault="00124165">
            <w:pPr>
              <w:pStyle w:val="normal0"/>
            </w:pPr>
            <w:r>
              <w:rPr>
                <w:sz w:val="22"/>
                <w:szCs w:val="22"/>
              </w:rPr>
              <w:t>2:05-2:55</w:t>
            </w:r>
          </w:p>
        </w:tc>
      </w:tr>
      <w:tr w:rsidR="00B44277">
        <w:trPr>
          <w:trHeight w:val="560"/>
        </w:trPr>
        <w:tc>
          <w:tcPr>
            <w:tcW w:w="1591" w:type="dxa"/>
            <w:shd w:val="clear" w:color="auto" w:fill="D9D9D9"/>
            <w:vAlign w:val="center"/>
          </w:tcPr>
          <w:p w:rsidR="00B44277" w:rsidRDefault="00124165">
            <w:pPr>
              <w:pStyle w:val="normal0"/>
            </w:pPr>
            <w:r>
              <w:rPr>
                <w:b/>
                <w:sz w:val="22"/>
                <w:szCs w:val="22"/>
              </w:rPr>
              <w:t>Lesson</w:t>
            </w:r>
          </w:p>
        </w:tc>
        <w:tc>
          <w:tcPr>
            <w:tcW w:w="4999" w:type="dxa"/>
            <w:vAlign w:val="center"/>
          </w:tcPr>
          <w:p w:rsidR="00B44277" w:rsidRDefault="00124165">
            <w:pPr>
              <w:pStyle w:val="normal0"/>
            </w:pPr>
            <w:r>
              <w:rPr>
                <w:b/>
                <w:sz w:val="22"/>
                <w:szCs w:val="22"/>
              </w:rPr>
              <w:t>Levers</w:t>
            </w:r>
          </w:p>
        </w:tc>
        <w:tc>
          <w:tcPr>
            <w:tcW w:w="1111" w:type="dxa"/>
            <w:shd w:val="clear" w:color="auto" w:fill="D9D9D9"/>
            <w:vAlign w:val="center"/>
          </w:tcPr>
          <w:p w:rsidR="00B44277" w:rsidRDefault="00124165">
            <w:pPr>
              <w:pStyle w:val="normal0"/>
            </w:pPr>
            <w:r>
              <w:rPr>
                <w:b/>
                <w:sz w:val="22"/>
                <w:szCs w:val="22"/>
              </w:rPr>
              <w:t xml:space="preserve">Date </w:t>
            </w:r>
          </w:p>
        </w:tc>
        <w:tc>
          <w:tcPr>
            <w:tcW w:w="2739" w:type="dxa"/>
            <w:vAlign w:val="center"/>
          </w:tcPr>
          <w:p w:rsidR="00B44277" w:rsidRDefault="00124165">
            <w:pPr>
              <w:pStyle w:val="normal0"/>
            </w:pPr>
            <w:r>
              <w:rPr>
                <w:sz w:val="22"/>
                <w:szCs w:val="22"/>
              </w:rPr>
              <w:t>April 13, 2015</w:t>
            </w:r>
          </w:p>
        </w:tc>
      </w:tr>
    </w:tbl>
    <w:p w:rsidR="00B44277" w:rsidRDefault="00B44277">
      <w:pPr>
        <w:pStyle w:val="normal0"/>
      </w:pPr>
    </w:p>
    <w:tbl>
      <w:tblPr>
        <w:tblStyle w:val="a0"/>
        <w:tblW w:w="104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9"/>
        <w:gridCol w:w="852"/>
        <w:gridCol w:w="1376"/>
        <w:gridCol w:w="184"/>
        <w:gridCol w:w="4677"/>
        <w:gridCol w:w="1401"/>
      </w:tblGrid>
      <w:tr w:rsidR="00B44277">
        <w:tc>
          <w:tcPr>
            <w:tcW w:w="10440" w:type="dxa"/>
            <w:gridSpan w:val="6"/>
            <w:shd w:val="clear" w:color="auto" w:fill="000000"/>
          </w:tcPr>
          <w:p w:rsidR="00B44277" w:rsidRDefault="00124165">
            <w:pPr>
              <w:pStyle w:val="normal0"/>
              <w:jc w:val="center"/>
            </w:pPr>
            <w:r>
              <w:rPr>
                <w:rFonts w:ascii="Bell MT" w:eastAsia="Bell MT" w:hAnsi="Bell MT" w:cs="Bell MT"/>
                <w:sz w:val="22"/>
                <w:szCs w:val="22"/>
              </w:rPr>
              <w:t>LEARNING OBJECTIVES</w:t>
            </w:r>
          </w:p>
        </w:tc>
      </w:tr>
      <w:tr w:rsidR="00B44277">
        <w:tc>
          <w:tcPr>
            <w:tcW w:w="10440" w:type="dxa"/>
            <w:gridSpan w:val="6"/>
          </w:tcPr>
          <w:p w:rsidR="00B44277" w:rsidRDefault="00124165">
            <w:pPr>
              <w:pStyle w:val="normal0"/>
            </w:pPr>
            <w:r>
              <w:rPr>
                <w:rFonts w:ascii="Bell MT" w:eastAsia="Bell MT" w:hAnsi="Bell MT" w:cs="Bell MT"/>
                <w:sz w:val="22"/>
                <w:szCs w:val="22"/>
              </w:rPr>
              <w:t>SLE 6: Demonstrate ways to use a lever that:</w:t>
            </w:r>
          </w:p>
          <w:p w:rsidR="00B44277" w:rsidRDefault="00124165">
            <w:pPr>
              <w:pStyle w:val="normal0"/>
            </w:pPr>
            <w:r>
              <w:rPr>
                <w:sz w:val="22"/>
                <w:szCs w:val="22"/>
              </w:rPr>
              <w:t>·</w:t>
            </w:r>
            <w:r>
              <w:rPr>
                <w:rFonts w:ascii="Bell MT" w:eastAsia="Bell MT" w:hAnsi="Bell MT" w:cs="Bell MT"/>
                <w:sz w:val="22"/>
                <w:szCs w:val="22"/>
              </w:rPr>
              <w:t xml:space="preserve"> </w:t>
            </w:r>
            <w:proofErr w:type="gramStart"/>
            <w:r>
              <w:rPr>
                <w:rFonts w:ascii="Bell MT" w:eastAsia="Bell MT" w:hAnsi="Bell MT" w:cs="Bell MT"/>
                <w:sz w:val="22"/>
                <w:szCs w:val="22"/>
              </w:rPr>
              <w:t>applies</w:t>
            </w:r>
            <w:proofErr w:type="gramEnd"/>
            <w:r>
              <w:rPr>
                <w:rFonts w:ascii="Bell MT" w:eastAsia="Bell MT" w:hAnsi="Bell MT" w:cs="Bell MT"/>
                <w:sz w:val="22"/>
                <w:szCs w:val="22"/>
              </w:rPr>
              <w:t xml:space="preserve"> a small force to create a large force</w:t>
            </w:r>
          </w:p>
          <w:p w:rsidR="00B44277" w:rsidRDefault="00124165">
            <w:pPr>
              <w:pStyle w:val="normal0"/>
            </w:pPr>
            <w:r>
              <w:rPr>
                <w:sz w:val="22"/>
                <w:szCs w:val="22"/>
              </w:rPr>
              <w:t>·</w:t>
            </w:r>
            <w:r>
              <w:rPr>
                <w:rFonts w:ascii="Bell MT" w:eastAsia="Bell MT" w:hAnsi="Bell MT" w:cs="Bell MT"/>
                <w:sz w:val="22"/>
                <w:szCs w:val="22"/>
              </w:rPr>
              <w:t xml:space="preserve"> </w:t>
            </w:r>
            <w:proofErr w:type="gramStart"/>
            <w:r>
              <w:rPr>
                <w:rFonts w:ascii="Bell MT" w:eastAsia="Bell MT" w:hAnsi="Bell MT" w:cs="Bell MT"/>
                <w:sz w:val="22"/>
                <w:szCs w:val="22"/>
              </w:rPr>
              <w:t>applies</w:t>
            </w:r>
            <w:proofErr w:type="gramEnd"/>
            <w:r>
              <w:rPr>
                <w:rFonts w:ascii="Bell MT" w:eastAsia="Bell MT" w:hAnsi="Bell MT" w:cs="Bell MT"/>
                <w:sz w:val="22"/>
                <w:szCs w:val="22"/>
              </w:rPr>
              <w:t xml:space="preserve"> a small movement to create a large</w:t>
            </w:r>
          </w:p>
          <w:p w:rsidR="00B44277" w:rsidRDefault="00124165">
            <w:pPr>
              <w:pStyle w:val="normal0"/>
            </w:pPr>
            <w:proofErr w:type="gramStart"/>
            <w:r>
              <w:rPr>
                <w:rFonts w:ascii="Bell MT" w:eastAsia="Bell MT" w:hAnsi="Bell MT" w:cs="Bell MT"/>
                <w:sz w:val="22"/>
                <w:szCs w:val="22"/>
              </w:rPr>
              <w:t>movement</w:t>
            </w:r>
            <w:proofErr w:type="gramEnd"/>
          </w:p>
          <w:p w:rsidR="00B44277" w:rsidRDefault="00124165">
            <w:pPr>
              <w:pStyle w:val="normal0"/>
            </w:pPr>
            <w:r>
              <w:rPr>
                <w:rFonts w:ascii="Bell MT" w:eastAsia="Bell MT" w:hAnsi="Bell MT" w:cs="Bell MT"/>
                <w:sz w:val="22"/>
                <w:szCs w:val="22"/>
              </w:rPr>
              <w:t>SLE 7: Predict how changes in the size of a lever or the position of the fulcrum will affect the forces and movements involved.</w:t>
            </w:r>
          </w:p>
          <w:p w:rsidR="00B44277" w:rsidRDefault="00124165">
            <w:pPr>
              <w:pStyle w:val="normal0"/>
            </w:pPr>
            <w:r>
              <w:rPr>
                <w:rFonts w:ascii="Bell MT" w:eastAsia="Bell MT" w:hAnsi="Bell MT" w:cs="Bell MT"/>
                <w:sz w:val="22"/>
                <w:szCs w:val="22"/>
              </w:rPr>
              <w:t xml:space="preserve">SLE 8: Construct models of levers; and explain how levers are involved in such devices as: teeter-totters, scissors, pliers, pry bars, tongs, nutcrackers, fishing rods, </w:t>
            </w:r>
            <w:proofErr w:type="gramStart"/>
            <w:r>
              <w:rPr>
                <w:rFonts w:ascii="Bell MT" w:eastAsia="Bell MT" w:hAnsi="Bell MT" w:cs="Bell MT"/>
                <w:sz w:val="22"/>
                <w:szCs w:val="22"/>
              </w:rPr>
              <w:t>wheelbarrows</w:t>
            </w:r>
            <w:proofErr w:type="gramEnd"/>
            <w:r>
              <w:rPr>
                <w:rFonts w:ascii="Bell MT" w:eastAsia="Bell MT" w:hAnsi="Bell MT" w:cs="Bell MT"/>
                <w:sz w:val="22"/>
                <w:szCs w:val="22"/>
              </w:rPr>
              <w:t>.</w:t>
            </w:r>
          </w:p>
        </w:tc>
      </w:tr>
      <w:tr w:rsidR="00B44277">
        <w:tc>
          <w:tcPr>
            <w:tcW w:w="10440" w:type="dxa"/>
            <w:gridSpan w:val="6"/>
            <w:shd w:val="clear" w:color="auto" w:fill="000000"/>
          </w:tcPr>
          <w:p w:rsidR="00B44277" w:rsidRDefault="00124165">
            <w:pPr>
              <w:pStyle w:val="normal0"/>
              <w:jc w:val="center"/>
            </w:pPr>
            <w:r>
              <w:rPr>
                <w:b/>
                <w:sz w:val="22"/>
                <w:szCs w:val="22"/>
              </w:rPr>
              <w:t>ASSESSMENTS</w:t>
            </w:r>
          </w:p>
        </w:tc>
      </w:tr>
      <w:tr w:rsidR="00B44277">
        <w:tc>
          <w:tcPr>
            <w:tcW w:w="4178" w:type="dxa"/>
            <w:gridSpan w:val="3"/>
            <w:shd w:val="clear" w:color="auto" w:fill="D9D9D9"/>
          </w:tcPr>
          <w:p w:rsidR="00B44277" w:rsidRDefault="00124165">
            <w:pPr>
              <w:pStyle w:val="normal0"/>
            </w:pPr>
            <w:r>
              <w:rPr>
                <w:b/>
                <w:sz w:val="22"/>
                <w:szCs w:val="22"/>
              </w:rPr>
              <w:t>Observations:</w:t>
            </w:r>
          </w:p>
        </w:tc>
        <w:tc>
          <w:tcPr>
            <w:tcW w:w="6262" w:type="dxa"/>
            <w:gridSpan w:val="3"/>
          </w:tcPr>
          <w:p w:rsidR="00B44277" w:rsidRDefault="00124165">
            <w:pPr>
              <w:pStyle w:val="normal0"/>
            </w:pPr>
            <w:r>
              <w:rPr>
                <w:sz w:val="22"/>
                <w:szCs w:val="22"/>
              </w:rPr>
              <w:t>Summative</w:t>
            </w:r>
          </w:p>
        </w:tc>
      </w:tr>
      <w:tr w:rsidR="00B44277">
        <w:tc>
          <w:tcPr>
            <w:tcW w:w="4178" w:type="dxa"/>
            <w:gridSpan w:val="3"/>
            <w:shd w:val="clear" w:color="auto" w:fill="D9D9D9"/>
          </w:tcPr>
          <w:p w:rsidR="00B44277" w:rsidRDefault="00124165">
            <w:pPr>
              <w:pStyle w:val="normal0"/>
            </w:pPr>
            <w:r>
              <w:rPr>
                <w:b/>
                <w:i/>
                <w:sz w:val="22"/>
                <w:szCs w:val="22"/>
              </w:rPr>
              <w:t>Key Questions:</w:t>
            </w:r>
          </w:p>
        </w:tc>
        <w:tc>
          <w:tcPr>
            <w:tcW w:w="6262" w:type="dxa"/>
            <w:gridSpan w:val="3"/>
          </w:tcPr>
          <w:p w:rsidR="00B44277" w:rsidRDefault="00124165">
            <w:pPr>
              <w:pStyle w:val="normal0"/>
            </w:pPr>
            <w:r>
              <w:rPr>
                <w:i/>
                <w:sz w:val="22"/>
                <w:szCs w:val="22"/>
              </w:rPr>
              <w:t>How do Wheels, Levers and gears work to make our jobs easier?</w:t>
            </w:r>
          </w:p>
          <w:p w:rsidR="00B44277" w:rsidRDefault="00124165">
            <w:pPr>
              <w:pStyle w:val="normal0"/>
            </w:pPr>
            <w:r>
              <w:rPr>
                <w:i/>
                <w:sz w:val="22"/>
                <w:szCs w:val="22"/>
              </w:rPr>
              <w:t xml:space="preserve">Does levers </w:t>
            </w:r>
            <w:proofErr w:type="gramStart"/>
            <w:r>
              <w:rPr>
                <w:i/>
                <w:sz w:val="22"/>
                <w:szCs w:val="22"/>
              </w:rPr>
              <w:t>make work</w:t>
            </w:r>
            <w:proofErr w:type="gramEnd"/>
            <w:r>
              <w:rPr>
                <w:i/>
                <w:sz w:val="22"/>
                <w:szCs w:val="22"/>
              </w:rPr>
              <w:t xml:space="preserve"> easier?</w:t>
            </w:r>
          </w:p>
        </w:tc>
      </w:tr>
      <w:tr w:rsidR="00B44277">
        <w:tc>
          <w:tcPr>
            <w:tcW w:w="4178" w:type="dxa"/>
            <w:gridSpan w:val="3"/>
            <w:shd w:val="clear" w:color="auto" w:fill="D9D9D9"/>
          </w:tcPr>
          <w:p w:rsidR="00B44277" w:rsidRDefault="00124165">
            <w:pPr>
              <w:pStyle w:val="normal0"/>
            </w:pPr>
            <w:r>
              <w:rPr>
                <w:b/>
                <w:sz w:val="22"/>
                <w:szCs w:val="22"/>
              </w:rPr>
              <w:t>Products/Performances:</w:t>
            </w:r>
          </w:p>
        </w:tc>
        <w:tc>
          <w:tcPr>
            <w:tcW w:w="6262" w:type="dxa"/>
            <w:gridSpan w:val="3"/>
          </w:tcPr>
          <w:p w:rsidR="00B44277" w:rsidRDefault="00124165">
            <w:pPr>
              <w:pStyle w:val="normal0"/>
            </w:pPr>
            <w:r>
              <w:rPr>
                <w:sz w:val="22"/>
                <w:szCs w:val="22"/>
              </w:rPr>
              <w:t xml:space="preserve">Applying and Analyzing </w:t>
            </w:r>
          </w:p>
        </w:tc>
      </w:tr>
      <w:tr w:rsidR="00B44277">
        <w:tc>
          <w:tcPr>
            <w:tcW w:w="4362" w:type="dxa"/>
            <w:gridSpan w:val="4"/>
            <w:tcBorders>
              <w:bottom w:val="single" w:sz="4" w:space="0" w:color="000000"/>
            </w:tcBorders>
            <w:shd w:val="clear" w:color="auto" w:fill="000000"/>
          </w:tcPr>
          <w:p w:rsidR="00B44277" w:rsidRDefault="00124165">
            <w:pPr>
              <w:pStyle w:val="normal0"/>
              <w:jc w:val="center"/>
            </w:pPr>
            <w:r>
              <w:rPr>
                <w:b/>
                <w:sz w:val="22"/>
                <w:szCs w:val="22"/>
              </w:rPr>
              <w:t>LEARNING RESOURCES CONSULTED</w:t>
            </w:r>
          </w:p>
        </w:tc>
        <w:tc>
          <w:tcPr>
            <w:tcW w:w="6078" w:type="dxa"/>
            <w:gridSpan w:val="2"/>
            <w:tcBorders>
              <w:bottom w:val="single" w:sz="4" w:space="0" w:color="000000"/>
            </w:tcBorders>
            <w:shd w:val="clear" w:color="auto" w:fill="000000"/>
          </w:tcPr>
          <w:p w:rsidR="00B44277" w:rsidRDefault="00124165">
            <w:pPr>
              <w:pStyle w:val="normal0"/>
              <w:jc w:val="center"/>
            </w:pPr>
            <w:r>
              <w:rPr>
                <w:b/>
                <w:sz w:val="22"/>
                <w:szCs w:val="22"/>
              </w:rPr>
              <w:t>MATERIALS AND EQUIPMENT</w:t>
            </w:r>
          </w:p>
        </w:tc>
      </w:tr>
      <w:tr w:rsidR="00B44277">
        <w:tc>
          <w:tcPr>
            <w:tcW w:w="4362" w:type="dxa"/>
            <w:gridSpan w:val="4"/>
            <w:tcBorders>
              <w:bottom w:val="single" w:sz="4" w:space="0" w:color="000000"/>
            </w:tcBorders>
          </w:tcPr>
          <w:p w:rsidR="00B44277" w:rsidRDefault="00124165">
            <w:pPr>
              <w:pStyle w:val="normal0"/>
              <w:numPr>
                <w:ilvl w:val="0"/>
                <w:numId w:val="1"/>
              </w:numPr>
              <w:ind w:hanging="360"/>
              <w:rPr>
                <w:sz w:val="22"/>
                <w:szCs w:val="22"/>
              </w:rPr>
            </w:pPr>
            <w:hyperlink r:id="rId8">
              <w:r>
                <w:rPr>
                  <w:color w:val="0563C1"/>
                  <w:sz w:val="22"/>
                  <w:szCs w:val="22"/>
                  <w:u w:val="single"/>
                </w:rPr>
                <w:t>http://education.alberta.ca/media/456082/sockto3.pdf</w:t>
              </w:r>
            </w:hyperlink>
            <w:hyperlink r:id="rId9"/>
          </w:p>
          <w:p w:rsidR="00B44277" w:rsidRDefault="00124165">
            <w:pPr>
              <w:pStyle w:val="normal0"/>
              <w:numPr>
                <w:ilvl w:val="0"/>
                <w:numId w:val="1"/>
              </w:numPr>
              <w:ind w:hanging="360"/>
              <w:rPr>
                <w:sz w:val="22"/>
                <w:szCs w:val="22"/>
              </w:rPr>
            </w:pPr>
            <w:r>
              <w:rPr>
                <w:sz w:val="22"/>
                <w:szCs w:val="22"/>
              </w:rPr>
              <w:t>Edmonton public science</w:t>
            </w:r>
          </w:p>
        </w:tc>
        <w:tc>
          <w:tcPr>
            <w:tcW w:w="6078" w:type="dxa"/>
            <w:gridSpan w:val="2"/>
            <w:tcBorders>
              <w:bottom w:val="single" w:sz="4" w:space="0" w:color="000000"/>
            </w:tcBorders>
          </w:tcPr>
          <w:p w:rsidR="00B44277" w:rsidRDefault="00124165">
            <w:pPr>
              <w:pStyle w:val="normal0"/>
            </w:pPr>
            <w:r>
              <w:rPr>
                <w:b/>
                <w:sz w:val="22"/>
                <w:szCs w:val="22"/>
              </w:rPr>
              <w:t xml:space="preserve"> Plank</w:t>
            </w:r>
          </w:p>
          <w:p w:rsidR="00B44277" w:rsidRDefault="00124165">
            <w:pPr>
              <w:pStyle w:val="normal0"/>
            </w:pPr>
            <w:r>
              <w:rPr>
                <w:b/>
                <w:sz w:val="22"/>
                <w:szCs w:val="22"/>
              </w:rPr>
              <w:t>Fulcrum</w:t>
            </w:r>
          </w:p>
          <w:p w:rsidR="00B44277" w:rsidRDefault="00124165">
            <w:pPr>
              <w:pStyle w:val="normal0"/>
            </w:pPr>
            <w:r>
              <w:rPr>
                <w:b/>
                <w:sz w:val="22"/>
                <w:szCs w:val="22"/>
              </w:rPr>
              <w:t>Measuring tape</w:t>
            </w:r>
          </w:p>
        </w:tc>
      </w:tr>
      <w:tr w:rsidR="00B44277">
        <w:tc>
          <w:tcPr>
            <w:tcW w:w="10440" w:type="dxa"/>
            <w:gridSpan w:val="6"/>
            <w:tcBorders>
              <w:bottom w:val="single" w:sz="4" w:space="0" w:color="000000"/>
            </w:tcBorders>
            <w:shd w:val="clear" w:color="auto" w:fill="000000"/>
          </w:tcPr>
          <w:p w:rsidR="00B44277" w:rsidRDefault="00124165">
            <w:pPr>
              <w:pStyle w:val="normal0"/>
              <w:jc w:val="center"/>
            </w:pPr>
            <w:r>
              <w:rPr>
                <w:b/>
                <w:sz w:val="22"/>
                <w:szCs w:val="22"/>
              </w:rPr>
              <w:t>PROCEDURE</w:t>
            </w:r>
          </w:p>
          <w:p w:rsidR="00B44277" w:rsidRDefault="00B44277">
            <w:pPr>
              <w:pStyle w:val="normal0"/>
              <w:jc w:val="center"/>
            </w:pPr>
          </w:p>
        </w:tc>
      </w:tr>
      <w:tr w:rsidR="00B44277">
        <w:trPr>
          <w:trHeight w:val="240"/>
        </w:trPr>
        <w:tc>
          <w:tcPr>
            <w:tcW w:w="9039" w:type="dxa"/>
            <w:gridSpan w:val="5"/>
            <w:shd w:val="clear" w:color="auto" w:fill="A6A6A6"/>
          </w:tcPr>
          <w:p w:rsidR="00B44277" w:rsidRDefault="00124165">
            <w:pPr>
              <w:pStyle w:val="normal0"/>
              <w:jc w:val="center"/>
            </w:pPr>
            <w:r>
              <w:rPr>
                <w:b/>
                <w:color w:val="FFFFFF"/>
                <w:sz w:val="22"/>
                <w:szCs w:val="22"/>
              </w:rPr>
              <w:t>Introduction</w:t>
            </w:r>
          </w:p>
        </w:tc>
        <w:tc>
          <w:tcPr>
            <w:tcW w:w="1401" w:type="dxa"/>
            <w:shd w:val="clear" w:color="auto" w:fill="A6A6A6"/>
          </w:tcPr>
          <w:p w:rsidR="00B44277" w:rsidRDefault="00124165">
            <w:pPr>
              <w:pStyle w:val="normal0"/>
              <w:jc w:val="center"/>
            </w:pPr>
            <w:r>
              <w:rPr>
                <w:b/>
                <w:color w:val="FFFFFF"/>
                <w:sz w:val="22"/>
                <w:szCs w:val="22"/>
              </w:rPr>
              <w:t>Time&amp;</w:t>
            </w:r>
          </w:p>
          <w:p w:rsidR="00B44277" w:rsidRDefault="00124165">
            <w:pPr>
              <w:pStyle w:val="normal0"/>
              <w:jc w:val="center"/>
            </w:pPr>
            <w:r>
              <w:rPr>
                <w:b/>
                <w:color w:val="FFFFFF"/>
                <w:sz w:val="22"/>
                <w:szCs w:val="22"/>
              </w:rPr>
              <w:t>Material</w:t>
            </w:r>
          </w:p>
        </w:tc>
      </w:tr>
      <w:tr w:rsidR="00B44277">
        <w:tc>
          <w:tcPr>
            <w:tcW w:w="1950" w:type="dxa"/>
            <w:tcBorders>
              <w:bottom w:val="single" w:sz="4" w:space="0" w:color="000000"/>
            </w:tcBorders>
            <w:shd w:val="clear" w:color="auto" w:fill="D9D9D9"/>
          </w:tcPr>
          <w:p w:rsidR="00B44277" w:rsidRDefault="00124165">
            <w:pPr>
              <w:pStyle w:val="normal0"/>
            </w:pPr>
            <w:r>
              <w:rPr>
                <w:b/>
                <w:i/>
                <w:sz w:val="22"/>
                <w:szCs w:val="22"/>
              </w:rPr>
              <w:t>Attention Grabber</w:t>
            </w:r>
          </w:p>
        </w:tc>
        <w:tc>
          <w:tcPr>
            <w:tcW w:w="7089" w:type="dxa"/>
            <w:gridSpan w:val="4"/>
            <w:tcBorders>
              <w:bottom w:val="single" w:sz="4" w:space="0" w:color="000000"/>
            </w:tcBorders>
            <w:vAlign w:val="center"/>
          </w:tcPr>
          <w:p w:rsidR="00B44277" w:rsidRDefault="00124165">
            <w:pPr>
              <w:pStyle w:val="normal0"/>
            </w:pPr>
            <w:r>
              <w:rPr>
                <w:b/>
                <w:sz w:val="22"/>
                <w:szCs w:val="22"/>
              </w:rPr>
              <w:t xml:space="preserve">Question: </w:t>
            </w:r>
          </w:p>
          <w:p w:rsidR="00B44277" w:rsidRDefault="00B44277">
            <w:pPr>
              <w:pStyle w:val="normal0"/>
            </w:pPr>
          </w:p>
        </w:tc>
        <w:tc>
          <w:tcPr>
            <w:tcW w:w="1401" w:type="dxa"/>
            <w:tcBorders>
              <w:bottom w:val="single" w:sz="4" w:space="0" w:color="000000"/>
            </w:tcBorders>
            <w:vAlign w:val="center"/>
          </w:tcPr>
          <w:p w:rsidR="00B44277" w:rsidRDefault="00124165">
            <w:pPr>
              <w:pStyle w:val="normal0"/>
            </w:pPr>
            <w:r>
              <w:rPr>
                <w:sz w:val="22"/>
                <w:szCs w:val="22"/>
              </w:rPr>
              <w:t>2:05</w:t>
            </w:r>
          </w:p>
        </w:tc>
      </w:tr>
      <w:tr w:rsidR="00B44277">
        <w:tc>
          <w:tcPr>
            <w:tcW w:w="1950" w:type="dxa"/>
            <w:tcBorders>
              <w:bottom w:val="single" w:sz="4" w:space="0" w:color="000000"/>
            </w:tcBorders>
            <w:shd w:val="clear" w:color="auto" w:fill="D9D9D9"/>
          </w:tcPr>
          <w:p w:rsidR="00B44277" w:rsidRDefault="00124165">
            <w:pPr>
              <w:pStyle w:val="normal0"/>
            </w:pPr>
            <w:r>
              <w:rPr>
                <w:b/>
                <w:i/>
                <w:sz w:val="22"/>
                <w:szCs w:val="22"/>
              </w:rPr>
              <w:t>Assessment of Prior Knowledge</w:t>
            </w:r>
          </w:p>
        </w:tc>
        <w:tc>
          <w:tcPr>
            <w:tcW w:w="7089" w:type="dxa"/>
            <w:gridSpan w:val="4"/>
            <w:tcBorders>
              <w:bottom w:val="single" w:sz="4" w:space="0" w:color="000000"/>
            </w:tcBorders>
            <w:vAlign w:val="center"/>
          </w:tcPr>
          <w:p w:rsidR="00B44277" w:rsidRDefault="00124165">
            <w:pPr>
              <w:pStyle w:val="normal0"/>
            </w:pPr>
            <w:r>
              <w:rPr>
                <w:sz w:val="22"/>
                <w:szCs w:val="22"/>
              </w:rPr>
              <w:t xml:space="preserve">   This will act as a type of KWL chart and should build off the last lesson of desk materials and allow them to broaden their brainstorming.        </w:t>
            </w:r>
          </w:p>
        </w:tc>
        <w:tc>
          <w:tcPr>
            <w:tcW w:w="1401" w:type="dxa"/>
            <w:tcBorders>
              <w:bottom w:val="single" w:sz="4" w:space="0" w:color="000000"/>
            </w:tcBorders>
            <w:vAlign w:val="center"/>
          </w:tcPr>
          <w:p w:rsidR="00B44277" w:rsidRDefault="00124165">
            <w:pPr>
              <w:pStyle w:val="normal0"/>
              <w:jc w:val="center"/>
            </w:pPr>
            <w:r>
              <w:rPr>
                <w:sz w:val="22"/>
                <w:szCs w:val="22"/>
              </w:rPr>
              <w:t>-</w:t>
            </w:r>
          </w:p>
        </w:tc>
      </w:tr>
      <w:tr w:rsidR="00B44277">
        <w:tc>
          <w:tcPr>
            <w:tcW w:w="1950" w:type="dxa"/>
            <w:tcBorders>
              <w:bottom w:val="single" w:sz="4" w:space="0" w:color="000000"/>
            </w:tcBorders>
            <w:shd w:val="clear" w:color="auto" w:fill="D9D9D9"/>
          </w:tcPr>
          <w:p w:rsidR="00B44277" w:rsidRDefault="00124165">
            <w:pPr>
              <w:pStyle w:val="normal0"/>
            </w:pPr>
            <w:r>
              <w:rPr>
                <w:b/>
                <w:i/>
                <w:sz w:val="22"/>
                <w:szCs w:val="22"/>
              </w:rPr>
              <w:t xml:space="preserve">Expectations for Learning and </w:t>
            </w:r>
            <w:proofErr w:type="spellStart"/>
            <w:r>
              <w:rPr>
                <w:b/>
                <w:i/>
                <w:sz w:val="22"/>
                <w:szCs w:val="22"/>
              </w:rPr>
              <w:t>Behaviour</w:t>
            </w:r>
            <w:proofErr w:type="spellEnd"/>
          </w:p>
        </w:tc>
        <w:tc>
          <w:tcPr>
            <w:tcW w:w="7089" w:type="dxa"/>
            <w:gridSpan w:val="4"/>
            <w:tcBorders>
              <w:bottom w:val="single" w:sz="4" w:space="0" w:color="000000"/>
            </w:tcBorders>
            <w:vAlign w:val="center"/>
          </w:tcPr>
          <w:p w:rsidR="00B44277" w:rsidRDefault="00124165">
            <w:pPr>
              <w:pStyle w:val="normal0"/>
            </w:pPr>
            <w:r>
              <w:rPr>
                <w:sz w:val="22"/>
                <w:szCs w:val="22"/>
              </w:rPr>
              <w:t xml:space="preserve">             I expect them to learn basic functions of a wheel and understand the benefits they give us to answer they CIQ. </w:t>
            </w:r>
            <w:r>
              <w:rPr>
                <w:i/>
                <w:sz w:val="22"/>
                <w:szCs w:val="22"/>
              </w:rPr>
              <w:t xml:space="preserve">How do Wheels, Levers and gears work to make our jobs easier? </w:t>
            </w:r>
          </w:p>
          <w:p w:rsidR="00B44277" w:rsidRDefault="00B44277">
            <w:pPr>
              <w:pStyle w:val="normal0"/>
            </w:pPr>
          </w:p>
          <w:p w:rsidR="00B44277" w:rsidRDefault="00124165">
            <w:pPr>
              <w:pStyle w:val="normal0"/>
            </w:pPr>
            <w:r>
              <w:rPr>
                <w:i/>
                <w:sz w:val="22"/>
                <w:szCs w:val="22"/>
              </w:rPr>
              <w:t xml:space="preserve">          </w:t>
            </w:r>
            <w:r>
              <w:rPr>
                <w:sz w:val="22"/>
                <w:szCs w:val="22"/>
              </w:rPr>
              <w:t xml:space="preserve">   To support </w:t>
            </w:r>
            <w:r>
              <w:rPr>
                <w:sz w:val="22"/>
                <w:szCs w:val="22"/>
              </w:rPr>
              <w:t>the CIQ with factory questions:</w:t>
            </w:r>
            <w:r>
              <w:t xml:space="preserve"> </w:t>
            </w:r>
          </w:p>
        </w:tc>
        <w:tc>
          <w:tcPr>
            <w:tcW w:w="1401" w:type="dxa"/>
            <w:tcBorders>
              <w:bottom w:val="single" w:sz="4" w:space="0" w:color="000000"/>
            </w:tcBorders>
            <w:vAlign w:val="center"/>
          </w:tcPr>
          <w:p w:rsidR="00B44277" w:rsidRDefault="00124165">
            <w:pPr>
              <w:pStyle w:val="normal0"/>
              <w:jc w:val="center"/>
            </w:pPr>
            <w:r>
              <w:rPr>
                <w:sz w:val="22"/>
                <w:szCs w:val="22"/>
              </w:rPr>
              <w:t>-</w:t>
            </w:r>
          </w:p>
        </w:tc>
      </w:tr>
      <w:tr w:rsidR="00B44277">
        <w:tc>
          <w:tcPr>
            <w:tcW w:w="1950" w:type="dxa"/>
            <w:tcBorders>
              <w:bottom w:val="single" w:sz="4" w:space="0" w:color="000000"/>
            </w:tcBorders>
            <w:shd w:val="clear" w:color="auto" w:fill="D9D9D9"/>
          </w:tcPr>
          <w:p w:rsidR="00B44277" w:rsidRDefault="00124165">
            <w:pPr>
              <w:pStyle w:val="normal0"/>
            </w:pPr>
            <w:r>
              <w:rPr>
                <w:b/>
                <w:i/>
                <w:sz w:val="22"/>
                <w:szCs w:val="22"/>
              </w:rPr>
              <w:t>Advance Organizer/Agenda</w:t>
            </w:r>
          </w:p>
        </w:tc>
        <w:tc>
          <w:tcPr>
            <w:tcW w:w="7089" w:type="dxa"/>
            <w:gridSpan w:val="4"/>
            <w:tcBorders>
              <w:bottom w:val="single" w:sz="4" w:space="0" w:color="000000"/>
            </w:tcBorders>
            <w:vAlign w:val="center"/>
          </w:tcPr>
          <w:p w:rsidR="00B44277" w:rsidRDefault="00124165">
            <w:pPr>
              <w:pStyle w:val="normal0"/>
            </w:pPr>
            <w:r>
              <w:rPr>
                <w:sz w:val="22"/>
                <w:szCs w:val="22"/>
              </w:rPr>
              <w:t>Write on board steps of the day</w:t>
            </w:r>
          </w:p>
          <w:p w:rsidR="00B44277" w:rsidRDefault="00124165">
            <w:pPr>
              <w:pStyle w:val="normal0"/>
            </w:pPr>
            <w:r>
              <w:rPr>
                <w:sz w:val="22"/>
                <w:szCs w:val="22"/>
              </w:rPr>
              <w:t>-Planners away and ready to begin</w:t>
            </w:r>
          </w:p>
          <w:p w:rsidR="00B44277" w:rsidRDefault="00124165">
            <w:pPr>
              <w:pStyle w:val="normal0"/>
            </w:pPr>
            <w:r>
              <w:rPr>
                <w:sz w:val="22"/>
                <w:szCs w:val="22"/>
              </w:rPr>
              <w:t>-Question</w:t>
            </w:r>
          </w:p>
          <w:p w:rsidR="00B44277" w:rsidRDefault="00124165">
            <w:pPr>
              <w:pStyle w:val="normal0"/>
            </w:pPr>
            <w:r>
              <w:rPr>
                <w:sz w:val="22"/>
                <w:szCs w:val="22"/>
              </w:rPr>
              <w:t>-</w:t>
            </w:r>
            <w:proofErr w:type="gramStart"/>
            <w:r>
              <w:rPr>
                <w:sz w:val="22"/>
                <w:szCs w:val="22"/>
              </w:rPr>
              <w:t>demonstration</w:t>
            </w:r>
            <w:proofErr w:type="gramEnd"/>
          </w:p>
          <w:p w:rsidR="00B44277" w:rsidRDefault="00124165">
            <w:pPr>
              <w:pStyle w:val="normal0"/>
            </w:pPr>
            <w:r>
              <w:rPr>
                <w:sz w:val="22"/>
                <w:szCs w:val="22"/>
              </w:rPr>
              <w:t>-Do</w:t>
            </w:r>
          </w:p>
          <w:p w:rsidR="00B44277" w:rsidRDefault="00124165">
            <w:pPr>
              <w:pStyle w:val="normal0"/>
            </w:pPr>
            <w:r>
              <w:rPr>
                <w:sz w:val="22"/>
                <w:szCs w:val="22"/>
              </w:rPr>
              <w:t>-Discuss</w:t>
            </w:r>
          </w:p>
          <w:p w:rsidR="00B44277" w:rsidRDefault="00124165">
            <w:pPr>
              <w:pStyle w:val="normal0"/>
            </w:pPr>
            <w:r>
              <w:rPr>
                <w:sz w:val="22"/>
                <w:szCs w:val="22"/>
              </w:rPr>
              <w:t>-Review</w:t>
            </w:r>
          </w:p>
        </w:tc>
        <w:tc>
          <w:tcPr>
            <w:tcW w:w="1401" w:type="dxa"/>
            <w:tcBorders>
              <w:bottom w:val="single" w:sz="4" w:space="0" w:color="000000"/>
            </w:tcBorders>
            <w:vAlign w:val="center"/>
          </w:tcPr>
          <w:p w:rsidR="00B44277" w:rsidRDefault="00124165">
            <w:pPr>
              <w:pStyle w:val="normal0"/>
              <w:jc w:val="center"/>
            </w:pPr>
            <w:r>
              <w:rPr>
                <w:sz w:val="22"/>
                <w:szCs w:val="22"/>
              </w:rPr>
              <w:t>-</w:t>
            </w:r>
          </w:p>
        </w:tc>
      </w:tr>
      <w:tr w:rsidR="00B44277">
        <w:tc>
          <w:tcPr>
            <w:tcW w:w="1950" w:type="dxa"/>
            <w:tcBorders>
              <w:bottom w:val="single" w:sz="4" w:space="0" w:color="000000"/>
            </w:tcBorders>
            <w:shd w:val="clear" w:color="auto" w:fill="D9D9D9"/>
          </w:tcPr>
          <w:p w:rsidR="00B44277" w:rsidRDefault="00124165">
            <w:pPr>
              <w:pStyle w:val="normal0"/>
            </w:pPr>
            <w:r>
              <w:rPr>
                <w:b/>
                <w:i/>
                <w:sz w:val="22"/>
                <w:szCs w:val="22"/>
              </w:rPr>
              <w:lastRenderedPageBreak/>
              <w:t>Transition to Body</w:t>
            </w:r>
          </w:p>
        </w:tc>
        <w:tc>
          <w:tcPr>
            <w:tcW w:w="7089" w:type="dxa"/>
            <w:gridSpan w:val="4"/>
            <w:tcBorders>
              <w:bottom w:val="single" w:sz="4" w:space="0" w:color="000000"/>
            </w:tcBorders>
            <w:vAlign w:val="center"/>
          </w:tcPr>
          <w:p w:rsidR="00B44277" w:rsidRDefault="00124165">
            <w:pPr>
              <w:pStyle w:val="normal0"/>
            </w:pPr>
            <w:r>
              <w:rPr>
                <w:rFonts w:ascii="Bell MT" w:eastAsia="Bell MT" w:hAnsi="Bell MT" w:cs="Bell MT"/>
              </w:rPr>
              <w:t>Take out all the library books and binders in your desk.</w:t>
            </w:r>
          </w:p>
          <w:p w:rsidR="00B44277" w:rsidRDefault="00124165">
            <w:pPr>
              <w:pStyle w:val="normal0"/>
            </w:pPr>
            <w:r>
              <w:rPr>
                <w:rFonts w:ascii="Bell MT" w:eastAsia="Bell MT" w:hAnsi="Bell MT" w:cs="Bell MT"/>
              </w:rPr>
              <w:t>Use your pinky to lift the stack of books. How hard was it?</w:t>
            </w:r>
          </w:p>
          <w:p w:rsidR="00B44277" w:rsidRDefault="00124165">
            <w:pPr>
              <w:pStyle w:val="normal0"/>
            </w:pPr>
            <w:r>
              <w:rPr>
                <w:rFonts w:ascii="Bell MT" w:eastAsia="Bell MT" w:hAnsi="Bell MT" w:cs="Bell MT"/>
              </w:rPr>
              <w:t>Now place a pencil beside the books and another pencil under the books. Use this pencil lever to lift the books. Which way was easier, finger or pencil? Why?</w:t>
            </w:r>
          </w:p>
          <w:p w:rsidR="00B44277" w:rsidRDefault="00B44277">
            <w:pPr>
              <w:pStyle w:val="normal0"/>
            </w:pPr>
          </w:p>
          <w:p w:rsidR="00B44277" w:rsidRDefault="00124165">
            <w:pPr>
              <w:pStyle w:val="normal0"/>
            </w:pPr>
            <w:r>
              <w:rPr>
                <w:rFonts w:ascii="Bell MT" w:eastAsia="Bell MT" w:hAnsi="Bell MT" w:cs="Bell MT"/>
                <w:b/>
              </w:rPr>
              <w:t xml:space="preserve">A lever is an </w:t>
            </w:r>
            <w:proofErr w:type="gramStart"/>
            <w:r>
              <w:rPr>
                <w:rFonts w:ascii="Bell MT" w:eastAsia="Bell MT" w:hAnsi="Bell MT" w:cs="Bell MT"/>
                <w:b/>
              </w:rPr>
              <w:t>arm which</w:t>
            </w:r>
            <w:proofErr w:type="gramEnd"/>
            <w:r>
              <w:rPr>
                <w:rFonts w:ascii="Bell MT" w:eastAsia="Bell MT" w:hAnsi="Bell MT" w:cs="Bell MT"/>
                <w:b/>
              </w:rPr>
              <w:t xml:space="preserve"> tilts around </w:t>
            </w:r>
            <w:r>
              <w:rPr>
                <w:rFonts w:ascii="Bell MT" w:eastAsia="Bell MT" w:hAnsi="Bell MT" w:cs="Bell MT"/>
                <w:b/>
              </w:rPr>
              <w:t xml:space="preserve">the fulcrum (a pivot) to provide useful motion. Levers </w:t>
            </w:r>
            <w:proofErr w:type="gramStart"/>
            <w:r>
              <w:rPr>
                <w:rFonts w:ascii="Bell MT" w:eastAsia="Bell MT" w:hAnsi="Bell MT" w:cs="Bell MT"/>
                <w:b/>
              </w:rPr>
              <w:t>make work</w:t>
            </w:r>
            <w:proofErr w:type="gramEnd"/>
            <w:r>
              <w:rPr>
                <w:rFonts w:ascii="Bell MT" w:eastAsia="Bell MT" w:hAnsi="Bell MT" w:cs="Bell MT"/>
                <w:b/>
              </w:rPr>
              <w:t xml:space="preserve"> easier because they amplify force, or change the direction of the force or magnify the distance an object is moved. A lever is a simple machine that makes work easier. It can aid in moving, l</w:t>
            </w:r>
            <w:r>
              <w:rPr>
                <w:rFonts w:ascii="Bell MT" w:eastAsia="Bell MT" w:hAnsi="Bell MT" w:cs="Bell MT"/>
                <w:b/>
              </w:rPr>
              <w:t>ifting, etc.</w:t>
            </w:r>
          </w:p>
          <w:p w:rsidR="00B44277" w:rsidRDefault="00124165">
            <w:pPr>
              <w:pStyle w:val="normal0"/>
            </w:pPr>
            <w:r>
              <w:rPr>
                <w:rFonts w:ascii="Bell MT" w:eastAsia="Bell MT" w:hAnsi="Bell MT" w:cs="Bell MT"/>
                <w:b/>
              </w:rPr>
              <w:t>A lever is made of three parts. These are effort (force), load (resistance) and fulcrum.</w:t>
            </w:r>
          </w:p>
          <w:p w:rsidR="00B44277" w:rsidRDefault="00124165">
            <w:pPr>
              <w:pStyle w:val="normal0"/>
            </w:pPr>
            <w:r>
              <w:rPr>
                <w:rFonts w:ascii="Bell MT" w:eastAsia="Bell MT" w:hAnsi="Bell MT" w:cs="Bell MT"/>
                <w:b/>
              </w:rPr>
              <w:t>There are three types of levers. They are:</w:t>
            </w:r>
          </w:p>
          <w:p w:rsidR="00B44277" w:rsidRDefault="00124165">
            <w:pPr>
              <w:pStyle w:val="normal0"/>
            </w:pPr>
            <w:r>
              <w:rPr>
                <w:b/>
              </w:rPr>
              <w:t>·</w:t>
            </w:r>
            <w:r>
              <w:rPr>
                <w:rFonts w:ascii="Bell MT" w:eastAsia="Bell MT" w:hAnsi="Bell MT" w:cs="Bell MT"/>
                <w:b/>
              </w:rPr>
              <w:t xml:space="preserve">  First Class Levers: e.g. crowbar, anything used to pry something open (screwdriver),</w:t>
            </w:r>
          </w:p>
          <w:p w:rsidR="00B44277" w:rsidRDefault="00124165">
            <w:pPr>
              <w:pStyle w:val="normal0"/>
            </w:pPr>
            <w:proofErr w:type="gramStart"/>
            <w:r>
              <w:rPr>
                <w:rFonts w:ascii="Bell MT" w:eastAsia="Bell MT" w:hAnsi="Bell MT" w:cs="Bell MT"/>
                <w:b/>
              </w:rPr>
              <w:t>seesaw</w:t>
            </w:r>
            <w:proofErr w:type="gramEnd"/>
            <w:r>
              <w:rPr>
                <w:rFonts w:ascii="Bell MT" w:eastAsia="Bell MT" w:hAnsi="Bell MT" w:cs="Bell MT"/>
                <w:b/>
              </w:rPr>
              <w:t>, elbow</w:t>
            </w:r>
          </w:p>
          <w:p w:rsidR="00B44277" w:rsidRDefault="00124165">
            <w:pPr>
              <w:pStyle w:val="normal0"/>
            </w:pPr>
            <w:r>
              <w:rPr>
                <w:b/>
              </w:rPr>
              <w:t>·</w:t>
            </w:r>
            <w:r>
              <w:rPr>
                <w:rFonts w:ascii="Bell MT" w:eastAsia="Bell MT" w:hAnsi="Bell MT" w:cs="Bell MT"/>
                <w:b/>
              </w:rPr>
              <w:t xml:space="preserve">  Second Class Levers: e.g. pliers, nutcrackers, pop bottle opener, wheelbarrow, opening a door, tongs, scissors, wire cutters, dolly (moves heavy furniture etc.)</w:t>
            </w:r>
          </w:p>
          <w:p w:rsidR="00B44277" w:rsidRDefault="00124165">
            <w:pPr>
              <w:pStyle w:val="normal0"/>
            </w:pPr>
            <w:r>
              <w:rPr>
                <w:b/>
              </w:rPr>
              <w:t>·</w:t>
            </w:r>
            <w:r>
              <w:rPr>
                <w:rFonts w:ascii="Bell MT" w:eastAsia="Bell MT" w:hAnsi="Bell MT" w:cs="Bell MT"/>
                <w:b/>
              </w:rPr>
              <w:t xml:space="preserve">  Third Class Levers e.g. fishing rod, batting a baseball, swinging a golf club, using a hoc</w:t>
            </w:r>
            <w:r>
              <w:rPr>
                <w:rFonts w:ascii="Bell MT" w:eastAsia="Bell MT" w:hAnsi="Bell MT" w:cs="Bell MT"/>
                <w:b/>
              </w:rPr>
              <w:t>key stick</w:t>
            </w:r>
          </w:p>
        </w:tc>
        <w:tc>
          <w:tcPr>
            <w:tcW w:w="1401" w:type="dxa"/>
            <w:tcBorders>
              <w:bottom w:val="single" w:sz="4" w:space="0" w:color="000000"/>
            </w:tcBorders>
            <w:vAlign w:val="center"/>
          </w:tcPr>
          <w:p w:rsidR="00B44277" w:rsidRDefault="00124165">
            <w:pPr>
              <w:pStyle w:val="normal0"/>
              <w:jc w:val="center"/>
            </w:pPr>
            <w:r>
              <w:rPr>
                <w:sz w:val="22"/>
                <w:szCs w:val="22"/>
              </w:rPr>
              <w:t>2:10</w:t>
            </w:r>
          </w:p>
        </w:tc>
      </w:tr>
      <w:tr w:rsidR="00B44277">
        <w:tc>
          <w:tcPr>
            <w:tcW w:w="9039" w:type="dxa"/>
            <w:gridSpan w:val="5"/>
            <w:tcBorders>
              <w:bottom w:val="single" w:sz="4" w:space="0" w:color="000000"/>
            </w:tcBorders>
            <w:shd w:val="clear" w:color="auto" w:fill="A6A6A6"/>
          </w:tcPr>
          <w:p w:rsidR="00B44277" w:rsidRDefault="00124165">
            <w:pPr>
              <w:pStyle w:val="normal0"/>
              <w:jc w:val="center"/>
            </w:pPr>
            <w:r>
              <w:rPr>
                <w:b/>
                <w:color w:val="FFFFFF"/>
                <w:sz w:val="22"/>
                <w:szCs w:val="22"/>
              </w:rPr>
              <w:t>Body</w:t>
            </w:r>
          </w:p>
        </w:tc>
        <w:tc>
          <w:tcPr>
            <w:tcW w:w="1401" w:type="dxa"/>
            <w:tcBorders>
              <w:bottom w:val="single" w:sz="4" w:space="0" w:color="000000"/>
            </w:tcBorders>
            <w:shd w:val="clear" w:color="auto" w:fill="A6A6A6"/>
            <w:vAlign w:val="center"/>
          </w:tcPr>
          <w:p w:rsidR="00B44277" w:rsidRDefault="00124165">
            <w:pPr>
              <w:pStyle w:val="normal0"/>
              <w:jc w:val="center"/>
            </w:pPr>
            <w:r>
              <w:rPr>
                <w:b/>
                <w:color w:val="FFFFFF"/>
                <w:sz w:val="22"/>
                <w:szCs w:val="22"/>
              </w:rPr>
              <w:t>Time</w:t>
            </w:r>
          </w:p>
        </w:tc>
      </w:tr>
      <w:tr w:rsidR="00B44277">
        <w:tc>
          <w:tcPr>
            <w:tcW w:w="1950" w:type="dxa"/>
            <w:tcBorders>
              <w:bottom w:val="single" w:sz="4" w:space="0" w:color="000000"/>
            </w:tcBorders>
            <w:shd w:val="clear" w:color="auto" w:fill="D9D9D9"/>
          </w:tcPr>
          <w:p w:rsidR="00B44277" w:rsidRDefault="00124165">
            <w:pPr>
              <w:pStyle w:val="normal0"/>
            </w:pPr>
            <w:r>
              <w:rPr>
                <w:b/>
                <w:i/>
                <w:sz w:val="22"/>
                <w:szCs w:val="22"/>
              </w:rPr>
              <w:t>Learning Activity #1</w:t>
            </w:r>
          </w:p>
        </w:tc>
        <w:tc>
          <w:tcPr>
            <w:tcW w:w="7089" w:type="dxa"/>
            <w:gridSpan w:val="4"/>
            <w:tcBorders>
              <w:bottom w:val="single" w:sz="4" w:space="0" w:color="000000"/>
            </w:tcBorders>
            <w:vAlign w:val="center"/>
          </w:tcPr>
          <w:p w:rsidR="00B44277" w:rsidRDefault="00124165">
            <w:pPr>
              <w:pStyle w:val="normal0"/>
            </w:pPr>
            <w:r>
              <w:rPr>
                <w:sz w:val="22"/>
                <w:szCs w:val="22"/>
              </w:rPr>
              <w:t xml:space="preserve"> Does the placement of the fulcrum affect the number of students it takes to lift the teacher?</w:t>
            </w:r>
          </w:p>
          <w:p w:rsidR="00B44277" w:rsidRDefault="00B44277">
            <w:pPr>
              <w:pStyle w:val="normal0"/>
            </w:pPr>
          </w:p>
          <w:p w:rsidR="00B44277" w:rsidRDefault="00124165">
            <w:pPr>
              <w:pStyle w:val="normal0"/>
            </w:pPr>
            <w:r>
              <w:rPr>
                <w:sz w:val="22"/>
                <w:szCs w:val="22"/>
              </w:rPr>
              <w:t xml:space="preserve">Using a long 2 by </w:t>
            </w:r>
            <w:proofErr w:type="gramStart"/>
            <w:r>
              <w:rPr>
                <w:sz w:val="22"/>
                <w:szCs w:val="22"/>
              </w:rPr>
              <w:t>4  outside</w:t>
            </w:r>
            <w:proofErr w:type="gramEnd"/>
            <w:r>
              <w:rPr>
                <w:sz w:val="22"/>
                <w:szCs w:val="22"/>
              </w:rPr>
              <w:t>, have students try to lift the teacher.  Have the fulcrum in three different places. Close to the students, in the middle close to the teacher. Measure the height the teacher is lifted.</w:t>
            </w:r>
          </w:p>
          <w:p w:rsidR="00B44277" w:rsidRDefault="00B44277">
            <w:pPr>
              <w:pStyle w:val="normal0"/>
            </w:pPr>
          </w:p>
          <w:p w:rsidR="00B44277" w:rsidRDefault="00124165">
            <w:pPr>
              <w:pStyle w:val="normal0"/>
            </w:pPr>
            <w:r>
              <w:rPr>
                <w:sz w:val="22"/>
                <w:szCs w:val="22"/>
              </w:rPr>
              <w:t>Fill out the worksheet.</w:t>
            </w:r>
          </w:p>
          <w:p w:rsidR="00B44277" w:rsidRDefault="00B44277">
            <w:pPr>
              <w:pStyle w:val="normal0"/>
            </w:pPr>
          </w:p>
          <w:p w:rsidR="00B44277" w:rsidRDefault="00124165">
            <w:pPr>
              <w:pStyle w:val="normal0"/>
            </w:pPr>
            <w:r>
              <w:rPr>
                <w:sz w:val="22"/>
                <w:szCs w:val="22"/>
              </w:rPr>
              <w:t>In the discussion, introduce the following terms: lever, balance, fulcrum, load, effort, mechanical, advantage, and distance moved.</w:t>
            </w:r>
          </w:p>
          <w:p w:rsidR="00B44277" w:rsidRDefault="00B44277">
            <w:pPr>
              <w:pStyle w:val="normal0"/>
            </w:pPr>
          </w:p>
          <w:p w:rsidR="00B44277" w:rsidRDefault="00124165">
            <w:pPr>
              <w:pStyle w:val="normal0"/>
            </w:pPr>
            <w:r>
              <w:rPr>
                <w:sz w:val="22"/>
                <w:szCs w:val="22"/>
              </w:rPr>
              <w:t>Point out that in this type of lever the fulcrum is between the load and the effort. It gives a mechanical advantage becaus</w:t>
            </w:r>
            <w:r>
              <w:rPr>
                <w:sz w:val="22"/>
                <w:szCs w:val="22"/>
              </w:rPr>
              <w:t>e the force needed to lift the load is smaller than the load.</w:t>
            </w:r>
          </w:p>
          <w:p w:rsidR="00B44277" w:rsidRDefault="00B44277">
            <w:pPr>
              <w:pStyle w:val="normal0"/>
            </w:pPr>
          </w:p>
          <w:p w:rsidR="00B44277" w:rsidRDefault="00124165">
            <w:pPr>
              <w:pStyle w:val="normal0"/>
            </w:pPr>
            <w:r>
              <w:rPr>
                <w:sz w:val="22"/>
                <w:szCs w:val="22"/>
              </w:rPr>
              <w:t>When the force arm is longer than the load arm you get mechanical advantage. This makes it easier to lift a load.</w:t>
            </w:r>
          </w:p>
          <w:p w:rsidR="00B44277" w:rsidRDefault="00124165">
            <w:pPr>
              <w:pStyle w:val="normal0"/>
            </w:pPr>
            <w:r>
              <w:rPr>
                <w:sz w:val="22"/>
                <w:szCs w:val="22"/>
              </w:rPr>
              <w:t>When the load arm is longer than the force arm you get greater distance through</w:t>
            </w:r>
            <w:r>
              <w:rPr>
                <w:sz w:val="22"/>
                <w:szCs w:val="22"/>
              </w:rPr>
              <w:t xml:space="preserve"> which the load will move. This will be at the expense of mechanical advantage; i.e. a greater force will be needed to do this.</w:t>
            </w:r>
          </w:p>
        </w:tc>
        <w:tc>
          <w:tcPr>
            <w:tcW w:w="1401" w:type="dxa"/>
            <w:tcBorders>
              <w:bottom w:val="single" w:sz="4" w:space="0" w:color="000000"/>
            </w:tcBorders>
            <w:vAlign w:val="center"/>
          </w:tcPr>
          <w:p w:rsidR="00B44277" w:rsidRDefault="00124165">
            <w:pPr>
              <w:pStyle w:val="normal0"/>
              <w:jc w:val="center"/>
            </w:pPr>
            <w:r>
              <w:rPr>
                <w:sz w:val="22"/>
                <w:szCs w:val="22"/>
              </w:rPr>
              <w:t>2:20</w:t>
            </w:r>
          </w:p>
        </w:tc>
      </w:tr>
      <w:tr w:rsidR="00B44277">
        <w:tc>
          <w:tcPr>
            <w:tcW w:w="1950" w:type="dxa"/>
            <w:tcBorders>
              <w:bottom w:val="single" w:sz="4" w:space="0" w:color="000000"/>
            </w:tcBorders>
            <w:shd w:val="clear" w:color="auto" w:fill="D9D9D9"/>
          </w:tcPr>
          <w:p w:rsidR="00B44277" w:rsidRDefault="00124165">
            <w:pPr>
              <w:pStyle w:val="normal0"/>
            </w:pPr>
            <w:r>
              <w:rPr>
                <w:i/>
                <w:sz w:val="22"/>
                <w:szCs w:val="22"/>
              </w:rPr>
              <w:t>Assessments/ Differentiation:</w:t>
            </w:r>
          </w:p>
        </w:tc>
        <w:tc>
          <w:tcPr>
            <w:tcW w:w="7089" w:type="dxa"/>
            <w:gridSpan w:val="4"/>
            <w:tcBorders>
              <w:bottom w:val="single" w:sz="4" w:space="0" w:color="000000"/>
            </w:tcBorders>
            <w:vAlign w:val="center"/>
          </w:tcPr>
          <w:p w:rsidR="00B44277" w:rsidRDefault="00124165">
            <w:pPr>
              <w:pStyle w:val="normal0"/>
            </w:pPr>
            <w:r>
              <w:rPr>
                <w:sz w:val="22"/>
                <w:szCs w:val="22"/>
              </w:rPr>
              <w:t xml:space="preserve">See the importance of placing the fulcrum relates to ease of work. </w:t>
            </w:r>
          </w:p>
        </w:tc>
        <w:tc>
          <w:tcPr>
            <w:tcW w:w="1401" w:type="dxa"/>
            <w:tcBorders>
              <w:bottom w:val="single" w:sz="4" w:space="0" w:color="000000"/>
            </w:tcBorders>
            <w:vAlign w:val="center"/>
          </w:tcPr>
          <w:p w:rsidR="00B44277" w:rsidRDefault="00B44277">
            <w:pPr>
              <w:pStyle w:val="normal0"/>
            </w:pPr>
          </w:p>
        </w:tc>
      </w:tr>
      <w:tr w:rsidR="00B44277">
        <w:tc>
          <w:tcPr>
            <w:tcW w:w="1950" w:type="dxa"/>
            <w:tcBorders>
              <w:bottom w:val="single" w:sz="4" w:space="0" w:color="000000"/>
            </w:tcBorders>
            <w:shd w:val="clear" w:color="auto" w:fill="D9D9D9"/>
          </w:tcPr>
          <w:p w:rsidR="00B44277" w:rsidRDefault="00124165">
            <w:pPr>
              <w:pStyle w:val="normal0"/>
            </w:pPr>
            <w:r>
              <w:rPr>
                <w:b/>
                <w:i/>
                <w:sz w:val="22"/>
                <w:szCs w:val="22"/>
              </w:rPr>
              <w:lastRenderedPageBreak/>
              <w:t>Learning Activity #2</w:t>
            </w:r>
          </w:p>
        </w:tc>
        <w:tc>
          <w:tcPr>
            <w:tcW w:w="7089" w:type="dxa"/>
            <w:gridSpan w:val="4"/>
            <w:tcBorders>
              <w:bottom w:val="single" w:sz="4" w:space="0" w:color="000000"/>
            </w:tcBorders>
            <w:vAlign w:val="center"/>
          </w:tcPr>
          <w:p w:rsidR="00B44277" w:rsidRDefault="00B44277">
            <w:pPr>
              <w:pStyle w:val="normal0"/>
            </w:pPr>
          </w:p>
        </w:tc>
        <w:tc>
          <w:tcPr>
            <w:tcW w:w="1401" w:type="dxa"/>
            <w:tcBorders>
              <w:bottom w:val="single" w:sz="4" w:space="0" w:color="000000"/>
            </w:tcBorders>
            <w:vAlign w:val="center"/>
          </w:tcPr>
          <w:p w:rsidR="00B44277" w:rsidRDefault="00124165">
            <w:pPr>
              <w:pStyle w:val="normal0"/>
            </w:pPr>
            <w:r>
              <w:rPr>
                <w:sz w:val="22"/>
                <w:szCs w:val="22"/>
              </w:rPr>
              <w:t>2:40</w:t>
            </w:r>
          </w:p>
        </w:tc>
      </w:tr>
      <w:tr w:rsidR="00B44277">
        <w:tc>
          <w:tcPr>
            <w:tcW w:w="1950" w:type="dxa"/>
            <w:tcBorders>
              <w:bottom w:val="single" w:sz="4" w:space="0" w:color="000000"/>
            </w:tcBorders>
            <w:shd w:val="clear" w:color="auto" w:fill="D9D9D9"/>
          </w:tcPr>
          <w:p w:rsidR="00B44277" w:rsidRDefault="00124165">
            <w:pPr>
              <w:pStyle w:val="normal0"/>
            </w:pPr>
            <w:r>
              <w:rPr>
                <w:rFonts w:ascii="Cambria" w:eastAsia="Cambria" w:hAnsi="Cambria" w:cs="Cambria"/>
                <w:i/>
                <w:sz w:val="18"/>
                <w:szCs w:val="18"/>
              </w:rPr>
              <w:t>Assessments/ Differentiation</w:t>
            </w:r>
          </w:p>
        </w:tc>
        <w:tc>
          <w:tcPr>
            <w:tcW w:w="7089" w:type="dxa"/>
            <w:gridSpan w:val="4"/>
            <w:tcBorders>
              <w:bottom w:val="single" w:sz="4" w:space="0" w:color="000000"/>
            </w:tcBorders>
            <w:vAlign w:val="center"/>
          </w:tcPr>
          <w:p w:rsidR="00B44277" w:rsidRDefault="00B44277">
            <w:pPr>
              <w:pStyle w:val="normal0"/>
            </w:pPr>
          </w:p>
        </w:tc>
        <w:tc>
          <w:tcPr>
            <w:tcW w:w="1401" w:type="dxa"/>
            <w:tcBorders>
              <w:bottom w:val="single" w:sz="4" w:space="0" w:color="000000"/>
            </w:tcBorders>
            <w:vAlign w:val="center"/>
          </w:tcPr>
          <w:p w:rsidR="00B44277" w:rsidRDefault="00B44277">
            <w:pPr>
              <w:pStyle w:val="normal0"/>
            </w:pPr>
          </w:p>
        </w:tc>
      </w:tr>
      <w:tr w:rsidR="00B44277">
        <w:tc>
          <w:tcPr>
            <w:tcW w:w="1950" w:type="dxa"/>
            <w:tcBorders>
              <w:bottom w:val="single" w:sz="4" w:space="0" w:color="000000"/>
            </w:tcBorders>
            <w:shd w:val="clear" w:color="auto" w:fill="D9D9D9"/>
          </w:tcPr>
          <w:p w:rsidR="00B44277" w:rsidRDefault="00124165">
            <w:pPr>
              <w:pStyle w:val="normal0"/>
            </w:pPr>
            <w:r>
              <w:rPr>
                <w:rFonts w:ascii="Cambria" w:eastAsia="Cambria" w:hAnsi="Cambria" w:cs="Cambria"/>
                <w:b/>
                <w:i/>
                <w:sz w:val="20"/>
                <w:szCs w:val="20"/>
              </w:rPr>
              <w:t>Learning Activity #3</w:t>
            </w:r>
          </w:p>
        </w:tc>
        <w:tc>
          <w:tcPr>
            <w:tcW w:w="7089" w:type="dxa"/>
            <w:gridSpan w:val="4"/>
            <w:tcBorders>
              <w:bottom w:val="single" w:sz="4" w:space="0" w:color="000000"/>
            </w:tcBorders>
            <w:vAlign w:val="center"/>
          </w:tcPr>
          <w:p w:rsidR="00B44277" w:rsidRDefault="00B44277">
            <w:pPr>
              <w:pStyle w:val="normal0"/>
            </w:pPr>
          </w:p>
        </w:tc>
        <w:tc>
          <w:tcPr>
            <w:tcW w:w="1401" w:type="dxa"/>
            <w:tcBorders>
              <w:bottom w:val="single" w:sz="4" w:space="0" w:color="000000"/>
            </w:tcBorders>
            <w:vAlign w:val="center"/>
          </w:tcPr>
          <w:p w:rsidR="00B44277" w:rsidRDefault="00B44277">
            <w:pPr>
              <w:pStyle w:val="normal0"/>
            </w:pPr>
          </w:p>
        </w:tc>
      </w:tr>
      <w:tr w:rsidR="00B44277">
        <w:trPr>
          <w:trHeight w:val="500"/>
        </w:trPr>
        <w:tc>
          <w:tcPr>
            <w:tcW w:w="1950" w:type="dxa"/>
            <w:tcBorders>
              <w:bottom w:val="single" w:sz="4" w:space="0" w:color="000000"/>
            </w:tcBorders>
            <w:shd w:val="clear" w:color="auto" w:fill="D9D9D9"/>
          </w:tcPr>
          <w:p w:rsidR="00B44277" w:rsidRDefault="00124165">
            <w:pPr>
              <w:pStyle w:val="normal0"/>
            </w:pPr>
            <w:r>
              <w:rPr>
                <w:rFonts w:ascii="Cambria" w:eastAsia="Cambria" w:hAnsi="Cambria" w:cs="Cambria"/>
                <w:i/>
                <w:sz w:val="18"/>
                <w:szCs w:val="18"/>
              </w:rPr>
              <w:t>Assessments/ Differentiation</w:t>
            </w:r>
          </w:p>
        </w:tc>
        <w:tc>
          <w:tcPr>
            <w:tcW w:w="7089" w:type="dxa"/>
            <w:gridSpan w:val="4"/>
            <w:tcBorders>
              <w:bottom w:val="single" w:sz="4" w:space="0" w:color="000000"/>
            </w:tcBorders>
            <w:vAlign w:val="center"/>
          </w:tcPr>
          <w:p w:rsidR="00B44277" w:rsidRDefault="00B44277">
            <w:pPr>
              <w:pStyle w:val="normal0"/>
            </w:pPr>
          </w:p>
        </w:tc>
        <w:tc>
          <w:tcPr>
            <w:tcW w:w="1401" w:type="dxa"/>
            <w:tcBorders>
              <w:bottom w:val="single" w:sz="4" w:space="0" w:color="000000"/>
            </w:tcBorders>
            <w:vAlign w:val="center"/>
          </w:tcPr>
          <w:p w:rsidR="00B44277" w:rsidRDefault="00B44277">
            <w:pPr>
              <w:pStyle w:val="normal0"/>
              <w:jc w:val="center"/>
            </w:pPr>
          </w:p>
          <w:p w:rsidR="00B44277" w:rsidRDefault="00B44277">
            <w:pPr>
              <w:pStyle w:val="normal0"/>
            </w:pPr>
          </w:p>
        </w:tc>
      </w:tr>
      <w:tr w:rsidR="00B44277">
        <w:tc>
          <w:tcPr>
            <w:tcW w:w="9039" w:type="dxa"/>
            <w:gridSpan w:val="5"/>
            <w:tcBorders>
              <w:bottom w:val="single" w:sz="4" w:space="0" w:color="000000"/>
            </w:tcBorders>
            <w:shd w:val="clear" w:color="auto" w:fill="A6A6A6"/>
          </w:tcPr>
          <w:p w:rsidR="00B44277" w:rsidRDefault="00124165">
            <w:pPr>
              <w:pStyle w:val="normal0"/>
              <w:jc w:val="center"/>
            </w:pPr>
            <w:r>
              <w:rPr>
                <w:rFonts w:ascii="Cambria" w:eastAsia="Cambria" w:hAnsi="Cambria" w:cs="Cambria"/>
                <w:b/>
                <w:color w:val="FFFFFF"/>
                <w:sz w:val="20"/>
                <w:szCs w:val="20"/>
              </w:rPr>
              <w:t>Closure</w:t>
            </w:r>
          </w:p>
        </w:tc>
        <w:tc>
          <w:tcPr>
            <w:tcW w:w="1401" w:type="dxa"/>
            <w:tcBorders>
              <w:bottom w:val="single" w:sz="4" w:space="0" w:color="000000"/>
            </w:tcBorders>
            <w:shd w:val="clear" w:color="auto" w:fill="A6A6A6"/>
            <w:vAlign w:val="center"/>
          </w:tcPr>
          <w:p w:rsidR="00B44277" w:rsidRDefault="00124165">
            <w:pPr>
              <w:pStyle w:val="normal0"/>
              <w:jc w:val="center"/>
            </w:pPr>
            <w:r>
              <w:rPr>
                <w:rFonts w:ascii="Cambria" w:eastAsia="Cambria" w:hAnsi="Cambria" w:cs="Cambria"/>
                <w:b/>
                <w:color w:val="FFFFFF"/>
                <w:sz w:val="20"/>
                <w:szCs w:val="20"/>
              </w:rPr>
              <w:t>Time</w:t>
            </w:r>
          </w:p>
        </w:tc>
      </w:tr>
      <w:tr w:rsidR="00B44277">
        <w:tc>
          <w:tcPr>
            <w:tcW w:w="2802" w:type="dxa"/>
            <w:gridSpan w:val="2"/>
            <w:tcBorders>
              <w:bottom w:val="single" w:sz="4" w:space="0" w:color="000000"/>
            </w:tcBorders>
            <w:shd w:val="clear" w:color="auto" w:fill="D9D9D9"/>
          </w:tcPr>
          <w:p w:rsidR="00B44277" w:rsidRDefault="00124165">
            <w:pPr>
              <w:pStyle w:val="normal0"/>
            </w:pPr>
            <w:r>
              <w:rPr>
                <w:rFonts w:ascii="Cambria" w:eastAsia="Cambria" w:hAnsi="Cambria" w:cs="Cambria"/>
                <w:b/>
                <w:i/>
                <w:sz w:val="20"/>
                <w:szCs w:val="20"/>
              </w:rPr>
              <w:t>Assessment of Learning:</w:t>
            </w:r>
          </w:p>
        </w:tc>
        <w:tc>
          <w:tcPr>
            <w:tcW w:w="6237" w:type="dxa"/>
            <w:gridSpan w:val="3"/>
            <w:tcBorders>
              <w:bottom w:val="single" w:sz="4" w:space="0" w:color="000000"/>
            </w:tcBorders>
            <w:vAlign w:val="center"/>
          </w:tcPr>
          <w:p w:rsidR="00B44277" w:rsidRDefault="00B44277">
            <w:pPr>
              <w:pStyle w:val="normal0"/>
            </w:pPr>
          </w:p>
        </w:tc>
        <w:tc>
          <w:tcPr>
            <w:tcW w:w="1401" w:type="dxa"/>
            <w:tcBorders>
              <w:bottom w:val="single" w:sz="4" w:space="0" w:color="000000"/>
            </w:tcBorders>
            <w:vAlign w:val="center"/>
          </w:tcPr>
          <w:p w:rsidR="00B44277" w:rsidRDefault="00B44277">
            <w:pPr>
              <w:pStyle w:val="normal0"/>
              <w:jc w:val="center"/>
            </w:pPr>
          </w:p>
        </w:tc>
      </w:tr>
      <w:tr w:rsidR="00B44277">
        <w:tc>
          <w:tcPr>
            <w:tcW w:w="2802" w:type="dxa"/>
            <w:gridSpan w:val="2"/>
            <w:tcBorders>
              <w:bottom w:val="single" w:sz="4" w:space="0" w:color="000000"/>
            </w:tcBorders>
            <w:shd w:val="clear" w:color="auto" w:fill="D9D9D9"/>
          </w:tcPr>
          <w:p w:rsidR="00B44277" w:rsidRDefault="00124165">
            <w:pPr>
              <w:pStyle w:val="normal0"/>
            </w:pPr>
            <w:r>
              <w:rPr>
                <w:rFonts w:ascii="Cambria" w:eastAsia="Cambria" w:hAnsi="Cambria" w:cs="Cambria"/>
                <w:b/>
                <w:i/>
                <w:sz w:val="20"/>
                <w:szCs w:val="20"/>
              </w:rPr>
              <w:t>Feedback From Students:</w:t>
            </w:r>
          </w:p>
        </w:tc>
        <w:tc>
          <w:tcPr>
            <w:tcW w:w="6237" w:type="dxa"/>
            <w:gridSpan w:val="3"/>
            <w:tcBorders>
              <w:bottom w:val="single" w:sz="4" w:space="0" w:color="000000"/>
            </w:tcBorders>
            <w:vAlign w:val="center"/>
          </w:tcPr>
          <w:p w:rsidR="00B44277" w:rsidRDefault="00B44277">
            <w:pPr>
              <w:pStyle w:val="normal0"/>
            </w:pPr>
          </w:p>
        </w:tc>
        <w:tc>
          <w:tcPr>
            <w:tcW w:w="1401" w:type="dxa"/>
            <w:tcBorders>
              <w:bottom w:val="single" w:sz="4" w:space="0" w:color="000000"/>
            </w:tcBorders>
            <w:vAlign w:val="center"/>
          </w:tcPr>
          <w:p w:rsidR="00B44277" w:rsidRDefault="00B44277">
            <w:pPr>
              <w:pStyle w:val="normal0"/>
              <w:jc w:val="center"/>
            </w:pPr>
          </w:p>
        </w:tc>
      </w:tr>
      <w:tr w:rsidR="00B44277">
        <w:tc>
          <w:tcPr>
            <w:tcW w:w="2802" w:type="dxa"/>
            <w:gridSpan w:val="2"/>
            <w:shd w:val="clear" w:color="auto" w:fill="D9D9D9"/>
          </w:tcPr>
          <w:p w:rsidR="00B44277" w:rsidRDefault="00124165">
            <w:pPr>
              <w:pStyle w:val="normal0"/>
            </w:pPr>
            <w:r>
              <w:rPr>
                <w:rFonts w:ascii="Cambria" w:eastAsia="Cambria" w:hAnsi="Cambria" w:cs="Cambria"/>
                <w:b/>
                <w:i/>
                <w:sz w:val="20"/>
                <w:szCs w:val="20"/>
              </w:rPr>
              <w:t>Feedback To Students</w:t>
            </w:r>
          </w:p>
        </w:tc>
        <w:tc>
          <w:tcPr>
            <w:tcW w:w="6237" w:type="dxa"/>
            <w:gridSpan w:val="3"/>
            <w:vAlign w:val="center"/>
          </w:tcPr>
          <w:p w:rsidR="00B44277" w:rsidRDefault="00B44277">
            <w:pPr>
              <w:pStyle w:val="normal0"/>
            </w:pPr>
          </w:p>
        </w:tc>
        <w:tc>
          <w:tcPr>
            <w:tcW w:w="1401" w:type="dxa"/>
            <w:vAlign w:val="center"/>
          </w:tcPr>
          <w:p w:rsidR="00B44277" w:rsidRDefault="00B44277">
            <w:pPr>
              <w:pStyle w:val="normal0"/>
              <w:jc w:val="center"/>
            </w:pPr>
          </w:p>
        </w:tc>
      </w:tr>
      <w:tr w:rsidR="00B44277">
        <w:tc>
          <w:tcPr>
            <w:tcW w:w="2802" w:type="dxa"/>
            <w:gridSpan w:val="2"/>
            <w:shd w:val="clear" w:color="auto" w:fill="D9D9D9"/>
          </w:tcPr>
          <w:p w:rsidR="00B44277" w:rsidRDefault="00124165">
            <w:pPr>
              <w:pStyle w:val="normal0"/>
            </w:pPr>
            <w:r>
              <w:rPr>
                <w:rFonts w:ascii="Cambria" w:eastAsia="Cambria" w:hAnsi="Cambria" w:cs="Cambria"/>
                <w:b/>
                <w:i/>
                <w:sz w:val="20"/>
                <w:szCs w:val="20"/>
              </w:rPr>
              <w:t>Transition To Next Lesson</w:t>
            </w:r>
          </w:p>
        </w:tc>
        <w:tc>
          <w:tcPr>
            <w:tcW w:w="6237" w:type="dxa"/>
            <w:gridSpan w:val="3"/>
            <w:vAlign w:val="center"/>
          </w:tcPr>
          <w:p w:rsidR="00B44277" w:rsidRDefault="00B44277">
            <w:pPr>
              <w:pStyle w:val="normal0"/>
            </w:pPr>
          </w:p>
        </w:tc>
        <w:tc>
          <w:tcPr>
            <w:tcW w:w="1401" w:type="dxa"/>
            <w:vAlign w:val="center"/>
          </w:tcPr>
          <w:p w:rsidR="00B44277" w:rsidRDefault="00B44277">
            <w:pPr>
              <w:pStyle w:val="normal0"/>
              <w:jc w:val="center"/>
            </w:pPr>
          </w:p>
        </w:tc>
      </w:tr>
      <w:tr w:rsidR="00B44277">
        <w:tc>
          <w:tcPr>
            <w:tcW w:w="10440" w:type="dxa"/>
            <w:gridSpan w:val="6"/>
            <w:shd w:val="clear" w:color="auto" w:fill="A6A6A6"/>
          </w:tcPr>
          <w:p w:rsidR="00B44277" w:rsidRDefault="00124165">
            <w:pPr>
              <w:pStyle w:val="normal0"/>
              <w:jc w:val="center"/>
            </w:pPr>
            <w:r>
              <w:rPr>
                <w:rFonts w:ascii="Cambria" w:eastAsia="Cambria" w:hAnsi="Cambria" w:cs="Cambria"/>
                <w:b/>
                <w:color w:val="FFFFFF"/>
                <w:sz w:val="20"/>
                <w:szCs w:val="20"/>
              </w:rPr>
              <w:t>Reflections</w:t>
            </w:r>
          </w:p>
        </w:tc>
      </w:tr>
      <w:tr w:rsidR="00B44277">
        <w:tc>
          <w:tcPr>
            <w:tcW w:w="4178" w:type="dxa"/>
            <w:gridSpan w:val="3"/>
            <w:tcBorders>
              <w:bottom w:val="single" w:sz="4" w:space="0" w:color="000000"/>
            </w:tcBorders>
            <w:shd w:val="clear" w:color="auto" w:fill="D9D9D9"/>
          </w:tcPr>
          <w:p w:rsidR="00B44277" w:rsidRDefault="00124165">
            <w:pPr>
              <w:pStyle w:val="normal0"/>
            </w:pPr>
            <w:r>
              <w:rPr>
                <w:rFonts w:ascii="Cambria" w:eastAsia="Cambria" w:hAnsi="Cambria" w:cs="Cambria"/>
                <w:b/>
                <w:i/>
                <w:sz w:val="20"/>
                <w:szCs w:val="20"/>
              </w:rPr>
              <w:t>What went well?  What changes would you make in your planning?  What have you learned to improve upon future instruction?</w:t>
            </w:r>
          </w:p>
        </w:tc>
        <w:tc>
          <w:tcPr>
            <w:tcW w:w="6262" w:type="dxa"/>
            <w:gridSpan w:val="3"/>
            <w:tcBorders>
              <w:bottom w:val="single" w:sz="4" w:space="0" w:color="000000"/>
            </w:tcBorders>
            <w:vAlign w:val="center"/>
          </w:tcPr>
          <w:p w:rsidR="00B44277" w:rsidRDefault="00B44277">
            <w:pPr>
              <w:pStyle w:val="normal0"/>
            </w:pPr>
          </w:p>
        </w:tc>
      </w:tr>
    </w:tbl>
    <w:p w:rsidR="00B44277" w:rsidRDefault="00B44277">
      <w:pPr>
        <w:pStyle w:val="normal0"/>
      </w:pPr>
    </w:p>
    <w:p w:rsidR="00B44277" w:rsidRDefault="00B44277">
      <w:pPr>
        <w:pStyle w:val="normal0"/>
        <w:tabs>
          <w:tab w:val="left" w:pos="3293"/>
        </w:tabs>
      </w:pPr>
    </w:p>
    <w:p w:rsidR="00B44277" w:rsidRDefault="00B44277">
      <w:pPr>
        <w:pStyle w:val="normal0"/>
        <w:tabs>
          <w:tab w:val="left" w:pos="3293"/>
        </w:tabs>
      </w:pPr>
    </w:p>
    <w:p w:rsidR="00B44277" w:rsidRDefault="00B44277">
      <w:pPr>
        <w:pStyle w:val="normal0"/>
        <w:tabs>
          <w:tab w:val="left" w:pos="3293"/>
        </w:tabs>
      </w:pPr>
    </w:p>
    <w:sectPr w:rsidR="00B44277">
      <w:headerReference w:type="default" r:id="rId10"/>
      <w:footerReference w:type="default" r:id="rId11"/>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4165">
      <w:r>
        <w:separator/>
      </w:r>
    </w:p>
  </w:endnote>
  <w:endnote w:type="continuationSeparator" w:id="0">
    <w:p w:rsidR="00000000" w:rsidRDefault="0012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77" w:rsidRDefault="00124165">
    <w:pPr>
      <w:pStyle w:val="normal0"/>
      <w:tabs>
        <w:tab w:val="center" w:pos="4320"/>
        <w:tab w:val="right" w:pos="8640"/>
      </w:tabs>
      <w:jc w:val="right"/>
    </w:pPr>
    <w:r>
      <w:fldChar w:fldCharType="begin"/>
    </w:r>
    <w:r>
      <w:instrText>PAGE</w:instrText>
    </w:r>
    <w:r>
      <w:fldChar w:fldCharType="separate"/>
    </w:r>
    <w:r>
      <w:rPr>
        <w:noProof/>
      </w:rPr>
      <w:t>1</w:t>
    </w:r>
    <w:r>
      <w:fldChar w:fldCharType="end"/>
    </w:r>
  </w:p>
  <w:p w:rsidR="00B44277" w:rsidRDefault="00124165">
    <w:pPr>
      <w:pStyle w:val="normal0"/>
      <w:tabs>
        <w:tab w:val="center" w:pos="4320"/>
        <w:tab w:val="right" w:pos="8640"/>
      </w:tabs>
      <w:spacing w:after="720"/>
      <w:ind w:right="360"/>
    </w:pPr>
    <w:r>
      <w:rPr>
        <w:i/>
        <w:sz w:val="18"/>
        <w:szCs w:val="18"/>
      </w:rPr>
      <w:t>Adapted from a template created by Dr. K. Roscoe</w:t>
    </w:r>
    <w:r>
      <w:rPr>
        <w:i/>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4165">
      <w:r>
        <w:separator/>
      </w:r>
    </w:p>
  </w:footnote>
  <w:footnote w:type="continuationSeparator" w:id="0">
    <w:p w:rsidR="00000000" w:rsidRDefault="001241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77" w:rsidRDefault="00124165">
    <w:pPr>
      <w:pStyle w:val="normal0"/>
      <w:tabs>
        <w:tab w:val="center" w:pos="4320"/>
        <w:tab w:val="right" w:pos="8640"/>
      </w:tabs>
      <w:spacing w:before="720"/>
      <w:jc w:val="right"/>
    </w:pPr>
    <w:r>
      <w:rPr>
        <w:b/>
        <w:i/>
        <w:sz w:val="20"/>
        <w:szCs w:val="20"/>
      </w:rPr>
      <w:t>Lesson Plan Template – ED 3501 Curriculum Overview Lesson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1690"/>
    <w:multiLevelType w:val="multilevel"/>
    <w:tmpl w:val="732A88C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44277"/>
    <w:rsid w:val="00124165"/>
    <w:rsid w:val="00B44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Cambria" w:eastAsia="Cambria" w:hAnsi="Cambria" w:cs="Cambria"/>
      <w:b/>
      <w:sz w:val="32"/>
      <w:szCs w:val="32"/>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Cambria" w:eastAsia="Cambria" w:hAnsi="Cambria" w:cs="Cambria"/>
      <w:b/>
      <w:sz w:val="32"/>
      <w:szCs w:val="32"/>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ducation.alberta.ca/media/456082/sockto3.pdf" TargetMode="External"/><Relationship Id="rId9" Type="http://schemas.openxmlformats.org/officeDocument/2006/relationships/hyperlink" Target="http://education.alberta.ca/media/456082/sockto3.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3738</Characters>
  <Application>Microsoft Macintosh Word</Application>
  <DocSecurity>0</DocSecurity>
  <Lines>31</Lines>
  <Paragraphs>8</Paragraphs>
  <ScaleCrop>false</ScaleCrop>
  <Company>Westwind School Division</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2015-11-27T00:10:00Z</dcterms:created>
  <dcterms:modified xsi:type="dcterms:W3CDTF">2015-11-27T00:10:00Z</dcterms:modified>
</cp:coreProperties>
</file>