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B6" w:rsidRPr="00D51A54" w:rsidRDefault="008E6FB6" w:rsidP="008E6FB6">
      <w:pPr>
        <w:rPr>
          <w:rFonts w:ascii="Georgia" w:hAnsi="Georgia" w:cs="Times New Roman"/>
          <w:szCs w:val="20"/>
        </w:rPr>
      </w:pPr>
      <w:bookmarkStart w:id="0" w:name="OLE_LINK1"/>
      <w:r w:rsidRPr="00D51A54">
        <w:rPr>
          <w:rFonts w:ascii="Georgia" w:hAnsi="Georgia" w:cs="Times New Roman"/>
          <w:b/>
          <w:bCs/>
          <w:szCs w:val="55"/>
        </w:rPr>
        <w:t xml:space="preserve">Native Education </w:t>
      </w:r>
    </w:p>
    <w:p w:rsidR="008E6FB6" w:rsidRPr="00D51A54" w:rsidRDefault="008E6FB6" w:rsidP="008E6FB6">
      <w:pPr>
        <w:numPr>
          <w:ilvl w:val="0"/>
          <w:numId w:val="1"/>
        </w:numPr>
        <w:textAlignment w:val="baseline"/>
        <w:rPr>
          <w:rFonts w:ascii="Georgia" w:hAnsi="Georgia" w:cs="Times New Roman"/>
          <w:szCs w:val="34"/>
        </w:rPr>
      </w:pPr>
      <w:r w:rsidRPr="00D51A54">
        <w:rPr>
          <w:rFonts w:ascii="Georgia" w:hAnsi="Georgia" w:cs="Times New Roman"/>
          <w:szCs w:val="34"/>
        </w:rPr>
        <w:t xml:space="preserve">Aboriginal Studies 10-20-30 </w:t>
      </w:r>
    </w:p>
    <w:p w:rsidR="008E6FB6" w:rsidRPr="00D51A54" w:rsidRDefault="008E6FB6" w:rsidP="008E6FB6">
      <w:pPr>
        <w:numPr>
          <w:ilvl w:val="0"/>
          <w:numId w:val="2"/>
        </w:numPr>
        <w:textAlignment w:val="baseline"/>
        <w:rPr>
          <w:rFonts w:ascii="Georgia" w:hAnsi="Georgia" w:cs="Times New Roman"/>
          <w:szCs w:val="34"/>
        </w:rPr>
      </w:pPr>
      <w:r w:rsidRPr="00D51A54">
        <w:rPr>
          <w:rFonts w:ascii="Georgia" w:hAnsi="Georgia" w:cs="Times New Roman"/>
          <w:szCs w:val="34"/>
        </w:rPr>
        <w:t xml:space="preserve">Native Content and </w:t>
      </w:r>
      <w:r w:rsidRPr="00D51A54">
        <w:rPr>
          <w:rFonts w:ascii="Georgia" w:hAnsi="Georgia" w:cs="Times New Roman"/>
          <w:i/>
          <w:iCs/>
          <w:szCs w:val="34"/>
        </w:rPr>
        <w:t>connection</w:t>
      </w:r>
      <w:r w:rsidRPr="00D51A54">
        <w:rPr>
          <w:rFonts w:ascii="Georgia" w:hAnsi="Georgia" w:cs="Times New Roman"/>
          <w:szCs w:val="34"/>
        </w:rPr>
        <w:t xml:space="preserve"> to Social Studies </w:t>
      </w: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b/>
          <w:bCs/>
          <w:szCs w:val="34"/>
        </w:rPr>
        <w:t xml:space="preserve">What is it? </w:t>
      </w:r>
    </w:p>
    <w:p w:rsidR="008E6FB6" w:rsidRPr="00D51A54" w:rsidRDefault="008E6FB6" w:rsidP="008E6FB6">
      <w:pPr>
        <w:rPr>
          <w:rFonts w:ascii="Georgia" w:hAnsi="Georgia" w:cs="Times New Roman"/>
          <w:szCs w:val="20"/>
        </w:rPr>
      </w:pPr>
      <w:r w:rsidRPr="00D51A54">
        <w:rPr>
          <w:rFonts w:ascii="Georgia" w:hAnsi="Georgia" w:cs="Times New Roman"/>
          <w:szCs w:val="34"/>
        </w:rPr>
        <w:t xml:space="preserve">Native Studies consists of the study of aboriginals around the globe. A specific program of study exists for grades 10, 11, and 12. There is a relationship between Native content and the social studies curriculum from K-9 in the Program of Studies. </w:t>
      </w: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b/>
          <w:bCs/>
          <w:szCs w:val="43"/>
        </w:rPr>
        <w:t xml:space="preserve">Aboriginal Studies 10-20-30 </w:t>
      </w:r>
    </w:p>
    <w:p w:rsidR="008E6FB6" w:rsidRPr="00D51A54" w:rsidRDefault="008E6FB6" w:rsidP="008E6FB6">
      <w:pPr>
        <w:rPr>
          <w:rFonts w:ascii="Georgia" w:hAnsi="Georgia" w:cs="Times New Roman"/>
          <w:szCs w:val="20"/>
        </w:rPr>
      </w:pPr>
      <w:r w:rsidRPr="00D51A54">
        <w:rPr>
          <w:rFonts w:ascii="Georgia" w:hAnsi="Georgia" w:cs="Times New Roman"/>
          <w:szCs w:val="34"/>
          <w:u w:val="single"/>
        </w:rPr>
        <w:t xml:space="preserve">Program Rationale and Philosophy </w:t>
      </w:r>
    </w:p>
    <w:p w:rsidR="008E6FB6" w:rsidRPr="00D51A54" w:rsidRDefault="008E6FB6" w:rsidP="008E6FB6">
      <w:pPr>
        <w:rPr>
          <w:rFonts w:ascii="Georgia" w:hAnsi="Georgia" w:cs="Times New Roman"/>
          <w:szCs w:val="20"/>
        </w:rPr>
      </w:pPr>
      <w:r w:rsidRPr="00D51A54">
        <w:rPr>
          <w:rFonts w:ascii="Georgia" w:hAnsi="Georgia" w:cs="Times New Roman"/>
          <w:szCs w:val="34"/>
        </w:rPr>
        <w:t>Aboriginal studies is based on the historic, and honored cultures of Aboriginal people across the world (as well as their connection to the land).  Students are anticipated to know that Aboriginal cultures encompass unique traditions, languages, as well as spirituality, understanding all things are related.   The Program of studies has been designed to enhance students’ understanding and reflect a perspective that integrates the past, present, and future of Aboriginal peoples.  The program of studies helps to build Aboriginal students’ pride in their cultural heritage, while increasing awareness, appreciation and understanding of the rich and long-lasting history, culture and contributions of Aboriginal peoples as an integral/fundamental part of our society.  </w:t>
      </w: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szCs w:val="34"/>
          <w:u w:val="single"/>
        </w:rPr>
        <w:t xml:space="preserve">Program Layout </w:t>
      </w:r>
    </w:p>
    <w:p w:rsidR="008E6FB6" w:rsidRPr="00D51A54" w:rsidRDefault="008E6FB6" w:rsidP="008E6FB6">
      <w:pPr>
        <w:rPr>
          <w:rFonts w:ascii="Georgia" w:hAnsi="Georgia" w:cs="Times New Roman"/>
          <w:szCs w:val="20"/>
        </w:rPr>
      </w:pPr>
      <w:r w:rsidRPr="00D51A54">
        <w:rPr>
          <w:rFonts w:ascii="Georgia" w:hAnsi="Georgia" w:cs="Times New Roman"/>
          <w:szCs w:val="34"/>
        </w:rPr>
        <w:t>The Aboriginal program of studies is broken down into 10-20-30 grade levels.  There are 12 themes overall in the program of studies broken down into 4 per grade level.  Each theme has an associated general outcome supported by lists of related concepts.  Specific outcomes are employed to define the specific content of each theme and are further enhanced by examples.</w:t>
      </w: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szCs w:val="34"/>
        </w:rPr>
        <w:t>Native American Studies connects with the Social Studies curricu</w:t>
      </w:r>
      <w:r w:rsidR="0099068B">
        <w:rPr>
          <w:rFonts w:ascii="Georgia" w:hAnsi="Georgia" w:cs="Times New Roman"/>
          <w:szCs w:val="34"/>
        </w:rPr>
        <w:t>lum, beginning in Grade 1 and ending in Grade 9. It is not divided into</w:t>
      </w:r>
      <w:r w:rsidRPr="00D51A54">
        <w:rPr>
          <w:rFonts w:ascii="Georgia" w:hAnsi="Georgia" w:cs="Times New Roman"/>
          <w:szCs w:val="34"/>
        </w:rPr>
        <w:t xml:space="preserve"> theme</w:t>
      </w:r>
      <w:r w:rsidR="0099068B">
        <w:rPr>
          <w:rFonts w:ascii="Georgia" w:hAnsi="Georgia" w:cs="Times New Roman"/>
          <w:szCs w:val="34"/>
        </w:rPr>
        <w:t xml:space="preserve"> as aboriginal studies is, but has a General Learning Outcome and </w:t>
      </w:r>
      <w:r w:rsidRPr="00D51A54">
        <w:rPr>
          <w:rFonts w:ascii="Georgia" w:hAnsi="Georgia" w:cs="Times New Roman"/>
          <w:szCs w:val="34"/>
        </w:rPr>
        <w:t>Specific Learning Outcome which will help guide in the overall Outcome for the Program of Studies</w:t>
      </w: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szCs w:val="34"/>
          <w:u w:val="single"/>
        </w:rPr>
        <w:t xml:space="preserve">Aboriginal Studies 10 </w:t>
      </w:r>
    </w:p>
    <w:p w:rsidR="008E6FB6" w:rsidRPr="00D51A54" w:rsidRDefault="008E6FB6" w:rsidP="008E6FB6">
      <w:pPr>
        <w:numPr>
          <w:ilvl w:val="0"/>
          <w:numId w:val="3"/>
        </w:numPr>
        <w:textAlignment w:val="baseline"/>
        <w:rPr>
          <w:rFonts w:ascii="Georgia" w:hAnsi="Georgia" w:cs="Times New Roman"/>
          <w:b/>
          <w:bCs/>
          <w:szCs w:val="34"/>
        </w:rPr>
      </w:pPr>
      <w:r w:rsidRPr="00D51A54">
        <w:rPr>
          <w:rFonts w:ascii="Georgia" w:hAnsi="Georgia" w:cs="Times New Roman"/>
          <w:b/>
          <w:bCs/>
          <w:szCs w:val="34"/>
        </w:rPr>
        <w:t>Theme 1: Origin and settlement patterns.</w:t>
      </w:r>
    </w:p>
    <w:p w:rsidR="008E6FB6" w:rsidRPr="00D51A54" w:rsidRDefault="008E6FB6" w:rsidP="008E6FB6">
      <w:pPr>
        <w:numPr>
          <w:ilvl w:val="1"/>
          <w:numId w:val="3"/>
        </w:numPr>
        <w:textAlignment w:val="baseline"/>
        <w:rPr>
          <w:rFonts w:ascii="Georgia" w:hAnsi="Georgia" w:cs="Times New Roman"/>
          <w:szCs w:val="34"/>
        </w:rPr>
      </w:pPr>
      <w:r w:rsidRPr="00D51A54">
        <w:rPr>
          <w:rFonts w:ascii="Georgia" w:hAnsi="Georgia" w:cs="Times New Roman"/>
          <w:b/>
          <w:bCs/>
          <w:szCs w:val="34"/>
        </w:rPr>
        <w:t>GLO</w:t>
      </w:r>
      <w:r w:rsidRPr="00D51A54">
        <w:rPr>
          <w:rFonts w:ascii="Georgia" w:hAnsi="Georgia" w:cs="Times New Roman"/>
          <w:szCs w:val="34"/>
        </w:rPr>
        <w:t>: Students will demonstrate an understanding of the diverse cultural characteristics, origins, and migration and settlement patterns of Aboriginal peoples.</w:t>
      </w:r>
    </w:p>
    <w:p w:rsidR="008E6FB6" w:rsidRPr="00D51A54" w:rsidRDefault="008E6FB6" w:rsidP="008E6FB6">
      <w:pPr>
        <w:numPr>
          <w:ilvl w:val="1"/>
          <w:numId w:val="3"/>
        </w:numPr>
        <w:textAlignment w:val="baseline"/>
        <w:rPr>
          <w:rFonts w:ascii="Georgia" w:hAnsi="Georgia" w:cs="Times New Roman"/>
          <w:szCs w:val="34"/>
        </w:rPr>
      </w:pPr>
      <w:r w:rsidRPr="00D51A54">
        <w:rPr>
          <w:rFonts w:ascii="Georgia" w:hAnsi="Georgia" w:cs="Times New Roman"/>
          <w:b/>
          <w:bCs/>
          <w:szCs w:val="34"/>
        </w:rPr>
        <w:t>Related Concepts</w:t>
      </w:r>
      <w:r w:rsidRPr="00D51A54">
        <w:rPr>
          <w:rFonts w:ascii="Georgia" w:hAnsi="Georgia" w:cs="Times New Roman"/>
          <w:szCs w:val="34"/>
        </w:rPr>
        <w:t>: perspective, theory, origin, migration, oral tradition, legends, stories, linguistic groups, cultural groups, traditional territories, cultural diversity, cultural environment, circular seasonal time frames, Métis, Métis settlements, mutual support, mainstream society, colonial governance.</w:t>
      </w:r>
    </w:p>
    <w:p w:rsidR="008E6FB6" w:rsidRPr="00D51A54" w:rsidRDefault="008E6FB6" w:rsidP="008E6FB6">
      <w:pPr>
        <w:rPr>
          <w:rFonts w:ascii="Georgia" w:hAnsi="Georgia"/>
          <w:szCs w:val="20"/>
        </w:rPr>
      </w:pPr>
    </w:p>
    <w:p w:rsidR="008E6FB6" w:rsidRPr="00D51A54" w:rsidRDefault="008E6FB6" w:rsidP="008E6FB6">
      <w:pPr>
        <w:numPr>
          <w:ilvl w:val="0"/>
          <w:numId w:val="4"/>
        </w:numPr>
        <w:textAlignment w:val="baseline"/>
        <w:rPr>
          <w:rFonts w:ascii="Georgia" w:hAnsi="Georgia" w:cs="Times New Roman"/>
          <w:szCs w:val="34"/>
        </w:rPr>
      </w:pPr>
      <w:r w:rsidRPr="00D51A54">
        <w:rPr>
          <w:rFonts w:ascii="Georgia" w:hAnsi="Georgia" w:cs="Times New Roman"/>
          <w:b/>
          <w:bCs/>
          <w:szCs w:val="34"/>
        </w:rPr>
        <w:lastRenderedPageBreak/>
        <w:t>Example SLO</w:t>
      </w:r>
      <w:r w:rsidRPr="00D51A54">
        <w:rPr>
          <w:rFonts w:ascii="Georgia" w:hAnsi="Georgia" w:cs="Times New Roman"/>
          <w:szCs w:val="34"/>
        </w:rPr>
        <w:t>: 6. demonstrate an understanding that, historically, Aboriginal peoples were sovereign nations and Europeans and Aboriginal nations coexisted in a state of mutual recognition of sovereign status with mutual economic benefits from trades.</w:t>
      </w:r>
    </w:p>
    <w:p w:rsidR="008E6FB6" w:rsidRPr="00D51A54" w:rsidRDefault="008E6FB6" w:rsidP="008E6FB6">
      <w:pPr>
        <w:numPr>
          <w:ilvl w:val="1"/>
          <w:numId w:val="4"/>
        </w:numPr>
        <w:textAlignment w:val="baseline"/>
        <w:rPr>
          <w:rFonts w:ascii="Georgia" w:hAnsi="Georgia" w:cs="Times New Roman"/>
          <w:szCs w:val="34"/>
        </w:rPr>
      </w:pPr>
      <w:r w:rsidRPr="00D51A54">
        <w:rPr>
          <w:rFonts w:ascii="Georgia" w:hAnsi="Georgia" w:cs="Times New Roman"/>
          <w:szCs w:val="34"/>
        </w:rPr>
        <w:t>research traditional Aboriginal governance and characteristics of organization; e.g., clans, families, bands, leaders/chiefs, councils of leaders/chiefs, leader/chief of council</w:t>
      </w:r>
    </w:p>
    <w:p w:rsidR="008E6FB6" w:rsidRPr="00D51A54" w:rsidRDefault="008E6FB6" w:rsidP="008E6FB6">
      <w:pPr>
        <w:numPr>
          <w:ilvl w:val="1"/>
          <w:numId w:val="4"/>
        </w:numPr>
        <w:textAlignment w:val="baseline"/>
        <w:rPr>
          <w:rFonts w:ascii="Georgia" w:hAnsi="Georgia" w:cs="Times New Roman"/>
          <w:szCs w:val="34"/>
        </w:rPr>
      </w:pPr>
      <w:r w:rsidRPr="00D51A54">
        <w:rPr>
          <w:rFonts w:ascii="Georgia" w:hAnsi="Georgia" w:cs="Times New Roman"/>
          <w:szCs w:val="34"/>
        </w:rPr>
        <w:t>analyze that economic prosperity came through trade and early European contact</w:t>
      </w:r>
    </w:p>
    <w:p w:rsidR="00FC7829" w:rsidRPr="00D51A54" w:rsidRDefault="00FC7829" w:rsidP="00FC7829">
      <w:pPr>
        <w:rPr>
          <w:rFonts w:ascii="Georgia" w:hAnsi="Georgia"/>
          <w:szCs w:val="20"/>
        </w:rPr>
      </w:pPr>
    </w:p>
    <w:p w:rsidR="00FC7829" w:rsidRPr="00D51A54" w:rsidRDefault="00FC7829" w:rsidP="00FC7829">
      <w:pPr>
        <w:numPr>
          <w:ilvl w:val="0"/>
          <w:numId w:val="23"/>
        </w:numPr>
        <w:textAlignment w:val="baseline"/>
        <w:rPr>
          <w:rFonts w:ascii="Georgia" w:hAnsi="Georgia" w:cs="Times New Roman"/>
          <w:b/>
          <w:bCs/>
        </w:rPr>
      </w:pPr>
      <w:r w:rsidRPr="00D51A54">
        <w:rPr>
          <w:rFonts w:ascii="Georgia" w:hAnsi="Georgia" w:cs="Times New Roman"/>
          <w:b/>
          <w:bCs/>
        </w:rPr>
        <w:t>Theme 2: Aboriginal World Views</w:t>
      </w:r>
    </w:p>
    <w:p w:rsidR="00FC7829" w:rsidRPr="00D51A54" w:rsidRDefault="00FC7829" w:rsidP="00FC7829">
      <w:pPr>
        <w:numPr>
          <w:ilvl w:val="1"/>
          <w:numId w:val="23"/>
        </w:numPr>
        <w:textAlignment w:val="baseline"/>
        <w:rPr>
          <w:rFonts w:ascii="Georgia" w:hAnsi="Georgia" w:cs="Times New Roman"/>
        </w:rPr>
      </w:pPr>
      <w:r w:rsidRPr="00D51A54">
        <w:rPr>
          <w:rFonts w:ascii="Georgia" w:hAnsi="Georgia" w:cs="Times New Roman"/>
          <w:b/>
          <w:bCs/>
        </w:rPr>
        <w:t>GLO:</w:t>
      </w:r>
      <w:r w:rsidRPr="00D51A54">
        <w:rPr>
          <w:rFonts w:ascii="Georgia" w:hAnsi="Georgia" w:cs="Times New Roman"/>
        </w:rPr>
        <w:t xml:space="preserve"> </w:t>
      </w:r>
      <w:r w:rsidRPr="00D51A54">
        <w:rPr>
          <w:rFonts w:ascii="Georgia" w:hAnsi="Georgia" w:cs="Times New Roman"/>
          <w:i/>
          <w:iCs/>
        </w:rPr>
        <w:t>Students will</w:t>
      </w:r>
      <w:r w:rsidRPr="00D51A54">
        <w:rPr>
          <w:rFonts w:ascii="Georgia" w:hAnsi="Georgia" w:cs="Times New Roman"/>
        </w:rPr>
        <w:t xml:space="preserve"> demonstrate an understanding of aspects of Aboriginal spirituality and worldviews.  </w:t>
      </w:r>
    </w:p>
    <w:p w:rsidR="00FC7829" w:rsidRDefault="00FC7829" w:rsidP="00FC7829">
      <w:pPr>
        <w:numPr>
          <w:ilvl w:val="1"/>
          <w:numId w:val="23"/>
        </w:numPr>
        <w:textAlignment w:val="baseline"/>
        <w:rPr>
          <w:rFonts w:ascii="Georgia" w:hAnsi="Georgia" w:cs="Times New Roman"/>
        </w:rPr>
      </w:pPr>
      <w:r w:rsidRPr="00D51A54">
        <w:rPr>
          <w:rFonts w:ascii="Georgia" w:hAnsi="Georgia" w:cs="Times New Roman"/>
          <w:b/>
          <w:bCs/>
        </w:rPr>
        <w:t>Related Concepts:</w:t>
      </w:r>
      <w:r w:rsidRPr="00D51A54">
        <w:rPr>
          <w:rFonts w:ascii="Georgia" w:hAnsi="Georgia" w:cs="Times New Roman"/>
        </w:rPr>
        <w:t xml:space="preserve"> values, spirituality, worldviews, harmony, unity, oral tradition, cycle of life, ceremonies, </w:t>
      </w:r>
      <w:proofErr w:type="gramStart"/>
      <w:r w:rsidRPr="00D51A54">
        <w:rPr>
          <w:rFonts w:ascii="Georgia" w:hAnsi="Georgia" w:cs="Times New Roman"/>
        </w:rPr>
        <w:t>religions</w:t>
      </w:r>
      <w:proofErr w:type="gramEnd"/>
      <w:r w:rsidRPr="00D51A54">
        <w:rPr>
          <w:rFonts w:ascii="Georgia" w:hAnsi="Georgia" w:cs="Times New Roman"/>
        </w:rPr>
        <w:t>, animate, inanimate.</w:t>
      </w:r>
    </w:p>
    <w:p w:rsidR="00103E32" w:rsidRPr="00D51A54" w:rsidRDefault="00103E32" w:rsidP="00FC7829">
      <w:pPr>
        <w:numPr>
          <w:ilvl w:val="1"/>
          <w:numId w:val="23"/>
        </w:numPr>
        <w:textAlignment w:val="baseline"/>
        <w:rPr>
          <w:rFonts w:ascii="Georgia" w:hAnsi="Georgia" w:cs="Times New Roman"/>
        </w:rPr>
      </w:pPr>
      <w:r>
        <w:rPr>
          <w:rFonts w:ascii="Georgia" w:hAnsi="Georgia" w:cs="Times New Roman"/>
          <w:b/>
          <w:bCs/>
        </w:rPr>
        <w:t>Sample SLO:</w:t>
      </w:r>
      <w:r>
        <w:rPr>
          <w:rFonts w:ascii="Georgia" w:hAnsi="Georgia" w:cs="Times New Roman"/>
        </w:rPr>
        <w:t xml:space="preserve"> Examine how inanimate and animate object are interrelated and respected in Aboriginal Culture</w:t>
      </w:r>
    </w:p>
    <w:p w:rsidR="00FC7829" w:rsidRPr="00D51A54" w:rsidRDefault="00FC7829" w:rsidP="00FC7829">
      <w:pPr>
        <w:rPr>
          <w:rFonts w:ascii="Georgia" w:hAnsi="Georgia"/>
          <w:szCs w:val="20"/>
        </w:rPr>
      </w:pPr>
    </w:p>
    <w:p w:rsidR="00FC7829" w:rsidRPr="00D51A54" w:rsidRDefault="00FC7829" w:rsidP="00FC7829">
      <w:pPr>
        <w:numPr>
          <w:ilvl w:val="0"/>
          <w:numId w:val="24"/>
        </w:numPr>
        <w:textAlignment w:val="baseline"/>
        <w:rPr>
          <w:rFonts w:ascii="Georgia" w:hAnsi="Georgia" w:cs="Times New Roman"/>
          <w:b/>
          <w:bCs/>
        </w:rPr>
      </w:pPr>
      <w:r w:rsidRPr="00D51A54">
        <w:rPr>
          <w:rFonts w:ascii="Georgia" w:hAnsi="Georgia" w:cs="Times New Roman"/>
          <w:b/>
          <w:bCs/>
        </w:rPr>
        <w:t>Theme 3: Political and Economic Organization</w:t>
      </w:r>
    </w:p>
    <w:p w:rsidR="00FC7829" w:rsidRPr="00D51A54" w:rsidRDefault="00FC7829" w:rsidP="00FC7829">
      <w:pPr>
        <w:numPr>
          <w:ilvl w:val="1"/>
          <w:numId w:val="24"/>
        </w:numPr>
        <w:textAlignment w:val="baseline"/>
        <w:rPr>
          <w:rFonts w:ascii="Georgia" w:hAnsi="Georgia" w:cs="Times New Roman"/>
          <w:b/>
          <w:bCs/>
        </w:rPr>
      </w:pPr>
      <w:r w:rsidRPr="00D51A54">
        <w:rPr>
          <w:rFonts w:ascii="Georgia" w:hAnsi="Georgia" w:cs="Times New Roman"/>
          <w:b/>
          <w:bCs/>
        </w:rPr>
        <w:t xml:space="preserve">GLO: </w:t>
      </w:r>
      <w:r w:rsidRPr="00D51A54">
        <w:rPr>
          <w:rFonts w:ascii="Georgia" w:hAnsi="Georgia" w:cs="Times New Roman"/>
        </w:rPr>
        <w:t>Students will demonstrate an understanding of the political and economic organization of Aboriginal peoples.</w:t>
      </w:r>
    </w:p>
    <w:p w:rsidR="00FC7829" w:rsidRPr="00103E32" w:rsidRDefault="00FC7829" w:rsidP="00E8151E">
      <w:pPr>
        <w:numPr>
          <w:ilvl w:val="1"/>
          <w:numId w:val="24"/>
        </w:numPr>
        <w:textAlignment w:val="baseline"/>
        <w:rPr>
          <w:rFonts w:ascii="Georgia" w:hAnsi="Georgia"/>
          <w:szCs w:val="20"/>
        </w:rPr>
      </w:pPr>
      <w:r w:rsidRPr="00103E32">
        <w:rPr>
          <w:rFonts w:ascii="Georgia" w:hAnsi="Georgia" w:cs="Times New Roman"/>
          <w:b/>
          <w:bCs/>
        </w:rPr>
        <w:t xml:space="preserve">Related Concepts: </w:t>
      </w:r>
      <w:r w:rsidRPr="00103E32">
        <w:rPr>
          <w:rFonts w:ascii="Georgia" w:hAnsi="Georgia" w:cs="Times New Roman"/>
        </w:rPr>
        <w:t xml:space="preserve">adaptation, interdependence, economy, economic partnership, entrepreneurship, community initiatives, </w:t>
      </w:r>
      <w:proofErr w:type="gramStart"/>
      <w:r w:rsidRPr="00103E32">
        <w:rPr>
          <w:rFonts w:ascii="Georgia" w:hAnsi="Georgia" w:cs="Times New Roman"/>
        </w:rPr>
        <w:t>alliances</w:t>
      </w:r>
      <w:proofErr w:type="gramEnd"/>
      <w:r w:rsidRPr="00103E32">
        <w:rPr>
          <w:rFonts w:ascii="Georgia" w:hAnsi="Georgia" w:cs="Times New Roman"/>
        </w:rPr>
        <w:t>.</w:t>
      </w:r>
    </w:p>
    <w:p w:rsidR="00103E32" w:rsidRPr="00103E32" w:rsidRDefault="00103E32" w:rsidP="00E8151E">
      <w:pPr>
        <w:numPr>
          <w:ilvl w:val="1"/>
          <w:numId w:val="24"/>
        </w:numPr>
        <w:textAlignment w:val="baseline"/>
        <w:rPr>
          <w:rFonts w:ascii="Georgia" w:hAnsi="Georgia"/>
          <w:szCs w:val="20"/>
        </w:rPr>
      </w:pPr>
      <w:r>
        <w:rPr>
          <w:rFonts w:ascii="Georgia" w:hAnsi="Georgia" w:cs="Times New Roman"/>
          <w:b/>
          <w:bCs/>
        </w:rPr>
        <w:t>Sample SLO:</w:t>
      </w:r>
      <w:r>
        <w:rPr>
          <w:rFonts w:ascii="Georgia" w:hAnsi="Georgia"/>
          <w:szCs w:val="20"/>
        </w:rPr>
        <w:t xml:space="preserve"> </w:t>
      </w:r>
      <w:r w:rsidR="00E63449">
        <w:rPr>
          <w:rFonts w:ascii="Georgia" w:hAnsi="Georgia"/>
          <w:szCs w:val="20"/>
        </w:rPr>
        <w:t>demonstrate an understanding of the historical, political and economic organizations of the First Nations, Metis and Inuit</w:t>
      </w:r>
    </w:p>
    <w:p w:rsidR="00FC7829" w:rsidRPr="00D51A54" w:rsidRDefault="00FC7829" w:rsidP="00FC7829">
      <w:pPr>
        <w:numPr>
          <w:ilvl w:val="0"/>
          <w:numId w:val="25"/>
        </w:numPr>
        <w:textAlignment w:val="baseline"/>
        <w:rPr>
          <w:rFonts w:ascii="Georgia" w:hAnsi="Georgia" w:cs="Times New Roman"/>
          <w:b/>
          <w:bCs/>
        </w:rPr>
      </w:pPr>
      <w:r w:rsidRPr="00D51A54">
        <w:rPr>
          <w:rFonts w:ascii="Georgia" w:hAnsi="Georgia" w:cs="Times New Roman"/>
          <w:b/>
          <w:bCs/>
        </w:rPr>
        <w:t>Theme 4: Aboriginal Symbolism and Expression</w:t>
      </w:r>
    </w:p>
    <w:p w:rsidR="00FC7829" w:rsidRPr="00D51A54" w:rsidRDefault="00FC7829" w:rsidP="00FC7829">
      <w:pPr>
        <w:numPr>
          <w:ilvl w:val="1"/>
          <w:numId w:val="25"/>
        </w:numPr>
        <w:textAlignment w:val="baseline"/>
        <w:rPr>
          <w:rFonts w:ascii="Georgia" w:hAnsi="Georgia" w:cs="Times New Roman"/>
          <w:b/>
          <w:bCs/>
        </w:rPr>
      </w:pPr>
      <w:r w:rsidRPr="00D51A54">
        <w:rPr>
          <w:rFonts w:ascii="Georgia" w:hAnsi="Georgia" w:cs="Times New Roman"/>
          <w:b/>
          <w:bCs/>
        </w:rPr>
        <w:t xml:space="preserve">GLO: </w:t>
      </w:r>
      <w:r w:rsidRPr="00D51A54">
        <w:rPr>
          <w:rFonts w:ascii="Georgia" w:hAnsi="Georgia" w:cs="Times New Roman"/>
          <w:i/>
          <w:iCs/>
        </w:rPr>
        <w:t>Students will</w:t>
      </w:r>
      <w:r w:rsidRPr="00D51A54">
        <w:rPr>
          <w:rFonts w:ascii="Georgia" w:hAnsi="Georgia" w:cs="Times New Roman"/>
        </w:rPr>
        <w:t xml:space="preserve"> demonstrate an understanding of Aboriginal art forms, oral tradition and literature.</w:t>
      </w:r>
    </w:p>
    <w:p w:rsidR="00FC7829" w:rsidRPr="00E63449" w:rsidRDefault="00FC7829" w:rsidP="00FC7829">
      <w:pPr>
        <w:numPr>
          <w:ilvl w:val="1"/>
          <w:numId w:val="25"/>
        </w:numPr>
        <w:textAlignment w:val="baseline"/>
        <w:rPr>
          <w:rFonts w:ascii="Georgia" w:hAnsi="Georgia" w:cs="Times New Roman"/>
          <w:b/>
          <w:bCs/>
        </w:rPr>
      </w:pPr>
      <w:r w:rsidRPr="00D51A54">
        <w:rPr>
          <w:rFonts w:ascii="Georgia" w:hAnsi="Georgia"/>
          <w:b/>
          <w:bCs/>
        </w:rPr>
        <w:t xml:space="preserve">Related Concepts: </w:t>
      </w:r>
      <w:r w:rsidRPr="00D51A54">
        <w:rPr>
          <w:rFonts w:ascii="Georgia" w:hAnsi="Georgia"/>
        </w:rPr>
        <w:t>cultural transmission, values, beliefs, symbolism, analogy, diversity, cultural expression, holistic, integration, interpersonal relationships.</w:t>
      </w:r>
    </w:p>
    <w:p w:rsidR="00E63449" w:rsidRPr="00D51A54" w:rsidRDefault="00E63449" w:rsidP="00FC7829">
      <w:pPr>
        <w:numPr>
          <w:ilvl w:val="1"/>
          <w:numId w:val="25"/>
        </w:numPr>
        <w:textAlignment w:val="baseline"/>
        <w:rPr>
          <w:rFonts w:ascii="Georgia" w:hAnsi="Georgia" w:cs="Times New Roman"/>
          <w:b/>
          <w:bCs/>
        </w:rPr>
      </w:pPr>
      <w:r>
        <w:rPr>
          <w:rFonts w:ascii="Georgia" w:hAnsi="Georgia"/>
          <w:b/>
          <w:bCs/>
        </w:rPr>
        <w:t>Sample SLO:</w:t>
      </w:r>
      <w:r>
        <w:rPr>
          <w:rFonts w:ascii="Georgia" w:hAnsi="Georgia" w:cs="Times New Roman"/>
          <w:b/>
          <w:bCs/>
        </w:rPr>
        <w:t xml:space="preserve"> </w:t>
      </w:r>
      <w:r w:rsidR="00663DA6">
        <w:rPr>
          <w:rFonts w:ascii="Georgia" w:hAnsi="Georgia" w:cs="Times New Roman"/>
          <w:bCs/>
        </w:rPr>
        <w:t>explore</w:t>
      </w:r>
      <w:r>
        <w:rPr>
          <w:rFonts w:ascii="Georgia" w:hAnsi="Georgia" w:cs="Times New Roman"/>
          <w:bCs/>
        </w:rPr>
        <w:t xml:space="preserve"> the lives, experiences and value</w:t>
      </w:r>
      <w:r w:rsidR="00663DA6">
        <w:rPr>
          <w:rFonts w:ascii="Georgia" w:hAnsi="Georgia" w:cs="Times New Roman"/>
          <w:bCs/>
        </w:rPr>
        <w:t>s of Aboriginal authors through their writings</w:t>
      </w: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szCs w:val="34"/>
          <w:u w:val="single"/>
        </w:rPr>
        <w:t xml:space="preserve">Aboriginal Studies 20 </w:t>
      </w:r>
    </w:p>
    <w:p w:rsidR="008E6FB6" w:rsidRPr="00D51A54" w:rsidRDefault="008E6FB6" w:rsidP="008E6FB6">
      <w:pPr>
        <w:numPr>
          <w:ilvl w:val="0"/>
          <w:numId w:val="5"/>
        </w:numPr>
        <w:textAlignment w:val="baseline"/>
        <w:rPr>
          <w:rFonts w:ascii="Georgia" w:hAnsi="Georgia" w:cs="Times New Roman"/>
          <w:b/>
          <w:bCs/>
          <w:szCs w:val="34"/>
        </w:rPr>
      </w:pPr>
      <w:r w:rsidRPr="00D51A54">
        <w:rPr>
          <w:rFonts w:ascii="Georgia" w:hAnsi="Georgia" w:cs="Times New Roman"/>
          <w:b/>
          <w:bCs/>
          <w:szCs w:val="34"/>
        </w:rPr>
        <w:t xml:space="preserve">Theme 1: The Metis: Conflict and Cultural Change </w:t>
      </w:r>
    </w:p>
    <w:p w:rsidR="008E6FB6" w:rsidRPr="00D51A54" w:rsidRDefault="008E6FB6" w:rsidP="008E6FB6">
      <w:pPr>
        <w:numPr>
          <w:ilvl w:val="1"/>
          <w:numId w:val="5"/>
        </w:numPr>
        <w:textAlignment w:val="baseline"/>
        <w:rPr>
          <w:rFonts w:ascii="Georgia" w:hAnsi="Georgia" w:cs="Times New Roman"/>
          <w:b/>
          <w:bCs/>
          <w:szCs w:val="34"/>
        </w:rPr>
      </w:pPr>
      <w:r w:rsidRPr="00D51A54">
        <w:rPr>
          <w:rFonts w:ascii="Georgia" w:hAnsi="Georgia" w:cs="Times New Roman"/>
          <w:b/>
          <w:bCs/>
          <w:szCs w:val="34"/>
        </w:rPr>
        <w:t xml:space="preserve">GLO: </w:t>
      </w:r>
      <w:r w:rsidRPr="00D51A54">
        <w:rPr>
          <w:rFonts w:ascii="Georgia" w:hAnsi="Georgia" w:cs="Times New Roman"/>
          <w:i/>
          <w:iCs/>
          <w:szCs w:val="34"/>
        </w:rPr>
        <w:t xml:space="preserve">Students will </w:t>
      </w:r>
      <w:r w:rsidRPr="00D51A54">
        <w:rPr>
          <w:rFonts w:ascii="Georgia" w:hAnsi="Georgia" w:cs="Times New Roman"/>
          <w:szCs w:val="34"/>
        </w:rPr>
        <w:t>demonstrate an understanding of the Métis roles in the settlement of Western Canada.</w:t>
      </w:r>
    </w:p>
    <w:p w:rsidR="008E6FB6" w:rsidRPr="00103E32" w:rsidRDefault="008E6FB6" w:rsidP="008E6FB6">
      <w:pPr>
        <w:numPr>
          <w:ilvl w:val="1"/>
          <w:numId w:val="5"/>
        </w:numPr>
        <w:textAlignment w:val="baseline"/>
        <w:rPr>
          <w:rFonts w:ascii="Georgia" w:hAnsi="Georgia" w:cs="Times New Roman"/>
          <w:b/>
          <w:bCs/>
          <w:szCs w:val="34"/>
        </w:rPr>
      </w:pPr>
      <w:r w:rsidRPr="00D51A54">
        <w:rPr>
          <w:rFonts w:ascii="Georgia" w:hAnsi="Georgia" w:cs="Times New Roman"/>
          <w:b/>
          <w:bCs/>
          <w:szCs w:val="34"/>
        </w:rPr>
        <w:t xml:space="preserve">Related Concepts: </w:t>
      </w:r>
      <w:r w:rsidRPr="00D51A54">
        <w:rPr>
          <w:rFonts w:ascii="Georgia" w:hAnsi="Georgia" w:cs="Times New Roman"/>
          <w:szCs w:val="34"/>
        </w:rPr>
        <w:t xml:space="preserve">government definition of Métis Nation, family structure, cultural mixing, conflict, power, authority, negotiation, common grounds, “scrip,” armed conflict, rights, institutions, resistance, </w:t>
      </w:r>
      <w:proofErr w:type="gramStart"/>
      <w:r w:rsidRPr="00D51A54">
        <w:rPr>
          <w:rFonts w:ascii="Georgia" w:hAnsi="Georgia" w:cs="Times New Roman"/>
          <w:szCs w:val="34"/>
        </w:rPr>
        <w:t>rebellion</w:t>
      </w:r>
      <w:proofErr w:type="gramEnd"/>
      <w:r w:rsidRPr="00D51A54">
        <w:rPr>
          <w:rFonts w:ascii="Georgia" w:hAnsi="Georgia" w:cs="Times New Roman"/>
          <w:szCs w:val="34"/>
        </w:rPr>
        <w:t>.</w:t>
      </w:r>
    </w:p>
    <w:p w:rsidR="00103E32" w:rsidRDefault="00103E32" w:rsidP="00103E32">
      <w:pPr>
        <w:pStyle w:val="ListParagraph"/>
        <w:numPr>
          <w:ilvl w:val="1"/>
          <w:numId w:val="5"/>
        </w:numPr>
        <w:spacing w:after="240"/>
        <w:rPr>
          <w:rFonts w:ascii="Georgia" w:hAnsi="Georgia"/>
          <w:szCs w:val="20"/>
        </w:rPr>
      </w:pPr>
      <w:r>
        <w:rPr>
          <w:rFonts w:ascii="Georgia" w:hAnsi="Georgia"/>
          <w:b/>
          <w:szCs w:val="20"/>
        </w:rPr>
        <w:lastRenderedPageBreak/>
        <w:t xml:space="preserve">SAMPLE SLO: </w:t>
      </w:r>
      <w:r w:rsidRPr="00F6366F">
        <w:rPr>
          <w:rFonts w:ascii="Georgia" w:hAnsi="Georgia"/>
          <w:szCs w:val="20"/>
        </w:rPr>
        <w:t>demonstrate an understanding of the emergence of the Métis and how they evolved into a new</w:t>
      </w:r>
      <w:r>
        <w:rPr>
          <w:rFonts w:ascii="Georgia" w:hAnsi="Georgia"/>
          <w:szCs w:val="20"/>
        </w:rPr>
        <w:t xml:space="preserve"> </w:t>
      </w:r>
      <w:r w:rsidRPr="00F6366F">
        <w:rPr>
          <w:rFonts w:ascii="Georgia" w:hAnsi="Georgia"/>
          <w:szCs w:val="20"/>
        </w:rPr>
        <w:t>Aboriginal culture in Canada:</w:t>
      </w:r>
    </w:p>
    <w:p w:rsidR="00103E32" w:rsidRPr="00103E32" w:rsidRDefault="00103E32" w:rsidP="00103E32">
      <w:pPr>
        <w:pStyle w:val="ListParagraph"/>
        <w:numPr>
          <w:ilvl w:val="2"/>
          <w:numId w:val="5"/>
        </w:numPr>
        <w:spacing w:after="240"/>
        <w:rPr>
          <w:rFonts w:ascii="Georgia" w:hAnsi="Georgia"/>
          <w:b/>
          <w:szCs w:val="20"/>
        </w:rPr>
      </w:pPr>
      <w:r w:rsidRPr="00F6366F">
        <w:rPr>
          <w:rFonts w:ascii="Georgia" w:hAnsi="Georgia"/>
          <w:b/>
          <w:szCs w:val="20"/>
        </w:rPr>
        <w:t xml:space="preserve"> </w:t>
      </w:r>
      <w:r w:rsidRPr="00F6366F">
        <w:rPr>
          <w:rFonts w:ascii="Georgia" w:hAnsi="Georgia"/>
          <w:szCs w:val="20"/>
        </w:rPr>
        <w:t>develop an understanding of the term “Métis” by discussing its past and present meanings</w:t>
      </w:r>
    </w:p>
    <w:p w:rsidR="008E6FB6" w:rsidRPr="00D51A54" w:rsidRDefault="008E6FB6" w:rsidP="008E6FB6">
      <w:pPr>
        <w:rPr>
          <w:rFonts w:ascii="Georgia" w:hAnsi="Georgia"/>
          <w:szCs w:val="20"/>
        </w:rPr>
      </w:pPr>
    </w:p>
    <w:p w:rsidR="008E6FB6" w:rsidRPr="00D51A54" w:rsidRDefault="008E6FB6" w:rsidP="008E6FB6">
      <w:pPr>
        <w:numPr>
          <w:ilvl w:val="0"/>
          <w:numId w:val="6"/>
        </w:numPr>
        <w:textAlignment w:val="baseline"/>
        <w:rPr>
          <w:rFonts w:ascii="Georgia" w:hAnsi="Georgia" w:cs="Times New Roman"/>
          <w:b/>
          <w:bCs/>
          <w:szCs w:val="34"/>
        </w:rPr>
      </w:pPr>
      <w:r w:rsidRPr="00D51A54">
        <w:rPr>
          <w:rFonts w:ascii="Georgia" w:hAnsi="Georgia" w:cs="Times New Roman"/>
          <w:b/>
          <w:bCs/>
          <w:szCs w:val="34"/>
        </w:rPr>
        <w:t xml:space="preserve">Theme 2: Treaties and Cultural Change </w:t>
      </w:r>
    </w:p>
    <w:p w:rsidR="008E6FB6" w:rsidRPr="00D51A54" w:rsidRDefault="008E6FB6" w:rsidP="008E6FB6">
      <w:pPr>
        <w:numPr>
          <w:ilvl w:val="1"/>
          <w:numId w:val="6"/>
        </w:numPr>
        <w:textAlignment w:val="baseline"/>
        <w:rPr>
          <w:rFonts w:ascii="Georgia" w:hAnsi="Georgia" w:cs="Times New Roman"/>
          <w:b/>
          <w:bCs/>
          <w:szCs w:val="34"/>
        </w:rPr>
      </w:pPr>
      <w:r w:rsidRPr="00D51A54">
        <w:rPr>
          <w:rFonts w:ascii="Georgia" w:hAnsi="Georgia" w:cs="Times New Roman"/>
          <w:b/>
          <w:bCs/>
          <w:szCs w:val="34"/>
        </w:rPr>
        <w:t xml:space="preserve">GLO: </w:t>
      </w:r>
      <w:r w:rsidRPr="00D51A54">
        <w:rPr>
          <w:rFonts w:ascii="Georgia" w:hAnsi="Georgia" w:cs="Times New Roman"/>
          <w:i/>
          <w:iCs/>
          <w:szCs w:val="34"/>
        </w:rPr>
        <w:t>Students will</w:t>
      </w:r>
      <w:r w:rsidRPr="00D51A54">
        <w:rPr>
          <w:rFonts w:ascii="Georgia" w:hAnsi="Georgia" w:cs="Times New Roman"/>
          <w:szCs w:val="34"/>
        </w:rPr>
        <w:t xml:space="preserve"> demonstrate an understanding of the effects of treaty relationships between Frist Nations People and the Government of Canada.</w:t>
      </w:r>
    </w:p>
    <w:p w:rsidR="008E6FB6" w:rsidRPr="00103E32" w:rsidRDefault="008E6FB6" w:rsidP="008E6FB6">
      <w:pPr>
        <w:numPr>
          <w:ilvl w:val="1"/>
          <w:numId w:val="6"/>
        </w:numPr>
        <w:textAlignment w:val="baseline"/>
        <w:rPr>
          <w:rFonts w:ascii="Georgia" w:hAnsi="Georgia" w:cs="Times New Roman"/>
          <w:b/>
          <w:bCs/>
          <w:szCs w:val="34"/>
        </w:rPr>
      </w:pPr>
      <w:r w:rsidRPr="00D51A54">
        <w:rPr>
          <w:rFonts w:ascii="Georgia" w:hAnsi="Georgia" w:cs="Times New Roman"/>
          <w:b/>
          <w:bCs/>
          <w:szCs w:val="34"/>
        </w:rPr>
        <w:t xml:space="preserve">Related Concepts: </w:t>
      </w:r>
      <w:r w:rsidRPr="00D51A54">
        <w:rPr>
          <w:rFonts w:ascii="Georgia" w:hAnsi="Georgia" w:cs="Times New Roman"/>
          <w:szCs w:val="34"/>
        </w:rPr>
        <w:t>sovereignty, treaties, reserves, rights, decision making, paternalism, protectionism, diversity, inherent rights, sovereign rights, self-government, self-determination, tradition, ceded lands, crown land.</w:t>
      </w:r>
    </w:p>
    <w:p w:rsidR="00103E32" w:rsidRPr="00103E32" w:rsidRDefault="00103E32" w:rsidP="00103E32">
      <w:pPr>
        <w:pStyle w:val="ListParagraph"/>
        <w:numPr>
          <w:ilvl w:val="1"/>
          <w:numId w:val="6"/>
        </w:numPr>
        <w:spacing w:after="240"/>
        <w:rPr>
          <w:rFonts w:ascii="Georgia" w:hAnsi="Georgia"/>
          <w:b/>
          <w:szCs w:val="20"/>
        </w:rPr>
      </w:pPr>
      <w:r>
        <w:rPr>
          <w:rFonts w:ascii="Georgia" w:hAnsi="Georgia"/>
          <w:b/>
          <w:szCs w:val="20"/>
        </w:rPr>
        <w:t xml:space="preserve">Sample SLO: </w:t>
      </w:r>
      <w:r>
        <w:rPr>
          <w:rFonts w:ascii="Georgia" w:hAnsi="Georgia"/>
          <w:szCs w:val="20"/>
        </w:rPr>
        <w:t>Analyze how Britain recognized First Nations sovereignty</w:t>
      </w:r>
    </w:p>
    <w:p w:rsidR="008E6FB6" w:rsidRPr="00D51A54" w:rsidRDefault="008E6FB6" w:rsidP="008E6FB6">
      <w:pPr>
        <w:rPr>
          <w:rFonts w:ascii="Georgia" w:hAnsi="Georgia"/>
          <w:szCs w:val="20"/>
        </w:rPr>
      </w:pPr>
    </w:p>
    <w:p w:rsidR="008E6FB6" w:rsidRPr="00D51A54" w:rsidRDefault="008E6FB6" w:rsidP="008E6FB6">
      <w:pPr>
        <w:numPr>
          <w:ilvl w:val="0"/>
          <w:numId w:val="7"/>
        </w:numPr>
        <w:textAlignment w:val="baseline"/>
        <w:rPr>
          <w:rFonts w:ascii="Georgia" w:hAnsi="Georgia" w:cs="Times New Roman"/>
          <w:b/>
          <w:bCs/>
          <w:szCs w:val="34"/>
        </w:rPr>
      </w:pPr>
      <w:r w:rsidRPr="00D51A54">
        <w:rPr>
          <w:rFonts w:ascii="Georgia" w:hAnsi="Georgia" w:cs="Times New Roman"/>
          <w:b/>
          <w:bCs/>
          <w:szCs w:val="34"/>
        </w:rPr>
        <w:t xml:space="preserve">Theme 3: Legislation, Policies and Cultural Change </w:t>
      </w:r>
    </w:p>
    <w:p w:rsidR="008E6FB6" w:rsidRPr="00D51A54" w:rsidRDefault="008E6FB6" w:rsidP="008E6FB6">
      <w:pPr>
        <w:numPr>
          <w:ilvl w:val="1"/>
          <w:numId w:val="7"/>
        </w:numPr>
        <w:textAlignment w:val="baseline"/>
        <w:rPr>
          <w:rFonts w:ascii="Georgia" w:hAnsi="Georgia" w:cs="Times New Roman"/>
          <w:b/>
          <w:bCs/>
          <w:szCs w:val="34"/>
        </w:rPr>
      </w:pPr>
      <w:r w:rsidRPr="00D51A54">
        <w:rPr>
          <w:rFonts w:ascii="Georgia" w:hAnsi="Georgia" w:cs="Times New Roman"/>
          <w:b/>
          <w:bCs/>
          <w:szCs w:val="34"/>
        </w:rPr>
        <w:t xml:space="preserve">GLO: </w:t>
      </w:r>
      <w:r w:rsidRPr="00D51A54">
        <w:rPr>
          <w:rFonts w:ascii="Georgia" w:hAnsi="Georgia" w:cs="Times New Roman"/>
          <w:szCs w:val="34"/>
        </w:rPr>
        <w:t>Students will demonstrate an understanding of the effects of government policies, legislation and practices on Aboriginal cultures and peoples.</w:t>
      </w:r>
    </w:p>
    <w:p w:rsidR="008E6FB6" w:rsidRPr="00103E32" w:rsidRDefault="008E6FB6" w:rsidP="008E6FB6">
      <w:pPr>
        <w:numPr>
          <w:ilvl w:val="1"/>
          <w:numId w:val="7"/>
        </w:numPr>
        <w:textAlignment w:val="baseline"/>
        <w:rPr>
          <w:rFonts w:ascii="Georgia" w:hAnsi="Georgia" w:cs="Times New Roman"/>
          <w:b/>
          <w:bCs/>
          <w:szCs w:val="34"/>
        </w:rPr>
      </w:pPr>
      <w:r w:rsidRPr="00D51A54">
        <w:rPr>
          <w:rFonts w:ascii="Georgia" w:hAnsi="Georgia" w:cs="Times New Roman"/>
          <w:b/>
          <w:bCs/>
          <w:szCs w:val="34"/>
        </w:rPr>
        <w:t xml:space="preserve">Related Concepts: </w:t>
      </w:r>
      <w:r w:rsidRPr="00D51A54">
        <w:rPr>
          <w:rFonts w:ascii="Georgia" w:hAnsi="Georgia" w:cs="Times New Roman"/>
          <w:szCs w:val="34"/>
        </w:rPr>
        <w:t xml:space="preserve">legislation, imperialism, colonization, values, migration, displacement, reserves, exploitation, assimilation, isolation, alienation, stereotyping, racism, socio-economic position, self-reliance, self-sufficiency, economy. </w:t>
      </w:r>
    </w:p>
    <w:p w:rsidR="00103E32" w:rsidRPr="00103E32" w:rsidRDefault="00103E32" w:rsidP="00103E32">
      <w:pPr>
        <w:pStyle w:val="ListParagraph"/>
        <w:numPr>
          <w:ilvl w:val="1"/>
          <w:numId w:val="7"/>
        </w:numPr>
        <w:spacing w:after="240"/>
        <w:rPr>
          <w:rFonts w:ascii="Georgia" w:hAnsi="Georgia"/>
          <w:b/>
          <w:szCs w:val="20"/>
        </w:rPr>
      </w:pPr>
      <w:r>
        <w:rPr>
          <w:rFonts w:ascii="Georgia" w:hAnsi="Georgia"/>
          <w:b/>
          <w:szCs w:val="20"/>
        </w:rPr>
        <w:t xml:space="preserve">Sample SLO: </w:t>
      </w:r>
      <w:r>
        <w:rPr>
          <w:rFonts w:ascii="Georgia" w:hAnsi="Georgia"/>
          <w:szCs w:val="20"/>
        </w:rPr>
        <w:t>Identify the differences between French and British government policies affecting aboriginal peoples , and evaluate the impact of those policies on Aboriginal peoples</w:t>
      </w:r>
    </w:p>
    <w:p w:rsidR="008E6FB6" w:rsidRPr="00D51A54" w:rsidRDefault="008E6FB6" w:rsidP="008E6FB6">
      <w:pPr>
        <w:rPr>
          <w:rFonts w:ascii="Georgia" w:hAnsi="Georgia"/>
          <w:szCs w:val="20"/>
        </w:rPr>
      </w:pPr>
    </w:p>
    <w:p w:rsidR="008E6FB6" w:rsidRPr="00D51A54" w:rsidRDefault="008E6FB6" w:rsidP="008E6FB6">
      <w:pPr>
        <w:numPr>
          <w:ilvl w:val="0"/>
          <w:numId w:val="8"/>
        </w:numPr>
        <w:textAlignment w:val="baseline"/>
        <w:rPr>
          <w:rFonts w:ascii="Georgia" w:hAnsi="Georgia" w:cs="Times New Roman"/>
          <w:b/>
          <w:bCs/>
          <w:szCs w:val="34"/>
        </w:rPr>
      </w:pPr>
      <w:r w:rsidRPr="00D51A54">
        <w:rPr>
          <w:rFonts w:ascii="Georgia" w:hAnsi="Georgia" w:cs="Times New Roman"/>
          <w:b/>
          <w:bCs/>
          <w:szCs w:val="34"/>
        </w:rPr>
        <w:t xml:space="preserve">Theme 4: Schooling and Cultural Change </w:t>
      </w:r>
    </w:p>
    <w:p w:rsidR="008E6FB6" w:rsidRPr="00D51A54" w:rsidRDefault="008E6FB6" w:rsidP="008E6FB6">
      <w:pPr>
        <w:numPr>
          <w:ilvl w:val="1"/>
          <w:numId w:val="8"/>
        </w:numPr>
        <w:textAlignment w:val="baseline"/>
        <w:rPr>
          <w:rFonts w:ascii="Georgia" w:hAnsi="Georgia" w:cs="Times New Roman"/>
          <w:b/>
          <w:bCs/>
          <w:szCs w:val="34"/>
        </w:rPr>
      </w:pPr>
      <w:r w:rsidRPr="00D51A54">
        <w:rPr>
          <w:rFonts w:ascii="Georgia" w:hAnsi="Georgia" w:cs="Times New Roman"/>
          <w:b/>
          <w:bCs/>
          <w:szCs w:val="34"/>
        </w:rPr>
        <w:t xml:space="preserve">GLO: </w:t>
      </w:r>
      <w:r w:rsidRPr="00D51A54">
        <w:rPr>
          <w:rFonts w:ascii="Georgia" w:hAnsi="Georgia" w:cs="Times New Roman"/>
          <w:i/>
          <w:iCs/>
          <w:szCs w:val="34"/>
        </w:rPr>
        <w:t xml:space="preserve">Students will </w:t>
      </w:r>
      <w:r w:rsidRPr="00D51A54">
        <w:rPr>
          <w:rFonts w:ascii="Georgia" w:hAnsi="Georgia" w:cs="Times New Roman"/>
          <w:szCs w:val="34"/>
        </w:rPr>
        <w:t>demonstrate an understanding of how federal government policies affected the socialization process of traditional Aboriginal education.</w:t>
      </w:r>
    </w:p>
    <w:p w:rsidR="008E6FB6" w:rsidRPr="00D51A54" w:rsidRDefault="008E6FB6" w:rsidP="008E6FB6">
      <w:pPr>
        <w:numPr>
          <w:ilvl w:val="1"/>
          <w:numId w:val="8"/>
        </w:numPr>
        <w:textAlignment w:val="baseline"/>
        <w:rPr>
          <w:rFonts w:ascii="Georgia" w:hAnsi="Georgia" w:cs="Times New Roman"/>
          <w:b/>
          <w:bCs/>
          <w:szCs w:val="34"/>
        </w:rPr>
      </w:pPr>
      <w:r w:rsidRPr="00D51A54">
        <w:rPr>
          <w:rFonts w:ascii="Georgia" w:hAnsi="Georgia" w:cs="Times New Roman"/>
          <w:b/>
          <w:bCs/>
          <w:szCs w:val="34"/>
        </w:rPr>
        <w:t>Related Concepts:</w:t>
      </w:r>
      <w:r w:rsidRPr="00D51A54">
        <w:rPr>
          <w:rFonts w:ascii="Georgia" w:hAnsi="Georgia" w:cs="Times New Roman"/>
          <w:szCs w:val="34"/>
        </w:rPr>
        <w:t xml:space="preserve">  formal education, cultural identity, socialization, cultural transmission, integration, cultural evolution, religion, band-operated schools.</w:t>
      </w:r>
    </w:p>
    <w:p w:rsidR="008E6FB6" w:rsidRPr="00D51A54" w:rsidRDefault="008E6FB6" w:rsidP="008E6FB6">
      <w:pPr>
        <w:rPr>
          <w:rFonts w:ascii="Georgia" w:hAnsi="Georgia"/>
          <w:szCs w:val="20"/>
        </w:rPr>
      </w:pPr>
    </w:p>
    <w:p w:rsidR="008E6FB6" w:rsidRPr="00D51A54" w:rsidRDefault="008E6FB6" w:rsidP="008E6FB6">
      <w:pPr>
        <w:numPr>
          <w:ilvl w:val="0"/>
          <w:numId w:val="9"/>
        </w:numPr>
        <w:textAlignment w:val="baseline"/>
        <w:rPr>
          <w:rFonts w:ascii="Georgia" w:hAnsi="Georgia" w:cs="Times New Roman"/>
          <w:b/>
          <w:bCs/>
          <w:szCs w:val="34"/>
        </w:rPr>
      </w:pPr>
      <w:r w:rsidRPr="00D51A54">
        <w:rPr>
          <w:rFonts w:ascii="Georgia" w:hAnsi="Georgia" w:cs="Times New Roman"/>
          <w:b/>
          <w:bCs/>
          <w:szCs w:val="34"/>
        </w:rPr>
        <w:t xml:space="preserve">Specific Learner Outcome Example: </w:t>
      </w:r>
    </w:p>
    <w:p w:rsidR="00663DA6" w:rsidRDefault="008E6FB6" w:rsidP="00663DA6">
      <w:pPr>
        <w:numPr>
          <w:ilvl w:val="1"/>
          <w:numId w:val="9"/>
        </w:numPr>
        <w:textAlignment w:val="baseline"/>
        <w:rPr>
          <w:rFonts w:ascii="Georgia" w:hAnsi="Georgia" w:cs="Times New Roman"/>
          <w:b/>
          <w:bCs/>
          <w:szCs w:val="34"/>
        </w:rPr>
      </w:pPr>
      <w:r w:rsidRPr="00D51A54">
        <w:rPr>
          <w:rFonts w:ascii="Georgia" w:hAnsi="Georgia" w:cs="Times New Roman"/>
          <w:b/>
          <w:bCs/>
          <w:szCs w:val="34"/>
        </w:rPr>
        <w:t xml:space="preserve">Theme 4: Schooling and Cultural Change </w:t>
      </w:r>
    </w:p>
    <w:p w:rsidR="00663DA6" w:rsidRDefault="008E6FB6" w:rsidP="00663DA6">
      <w:pPr>
        <w:numPr>
          <w:ilvl w:val="1"/>
          <w:numId w:val="9"/>
        </w:numPr>
        <w:textAlignment w:val="baseline"/>
        <w:rPr>
          <w:rFonts w:ascii="Georgia" w:hAnsi="Georgia" w:cs="Times New Roman"/>
          <w:b/>
          <w:bCs/>
          <w:szCs w:val="34"/>
        </w:rPr>
      </w:pPr>
      <w:r w:rsidRPr="00663DA6">
        <w:rPr>
          <w:rFonts w:ascii="Georgia" w:hAnsi="Georgia" w:cs="Times New Roman"/>
          <w:b/>
          <w:bCs/>
          <w:szCs w:val="34"/>
        </w:rPr>
        <w:t xml:space="preserve">SLO: </w:t>
      </w:r>
      <w:r w:rsidRPr="00663DA6">
        <w:rPr>
          <w:rFonts w:ascii="Georgia" w:hAnsi="Georgia" w:cs="Times New Roman"/>
          <w:szCs w:val="34"/>
        </w:rPr>
        <w:t>demonstrate an understanding of the impact of residential schools on Aboriginal children:</w:t>
      </w:r>
    </w:p>
    <w:p w:rsidR="008E6FB6" w:rsidRPr="00663DA6" w:rsidRDefault="008E6FB6" w:rsidP="00663DA6">
      <w:pPr>
        <w:numPr>
          <w:ilvl w:val="2"/>
          <w:numId w:val="9"/>
        </w:numPr>
        <w:textAlignment w:val="baseline"/>
        <w:rPr>
          <w:rFonts w:ascii="Georgia" w:hAnsi="Georgia" w:cs="Times New Roman"/>
          <w:b/>
          <w:bCs/>
          <w:szCs w:val="34"/>
        </w:rPr>
      </w:pPr>
      <w:r w:rsidRPr="00663DA6">
        <w:rPr>
          <w:rFonts w:ascii="Georgia" w:hAnsi="Georgia" w:cs="Times New Roman"/>
          <w:szCs w:val="34"/>
        </w:rPr>
        <w:t xml:space="preserve">describe the federal government’s purpose for establishing residential schools analyze the mandate of a residential </w:t>
      </w:r>
      <w:r w:rsidRPr="00663DA6">
        <w:rPr>
          <w:rFonts w:ascii="Georgia" w:hAnsi="Georgia" w:cs="Times New Roman"/>
          <w:szCs w:val="34"/>
        </w:rPr>
        <w:lastRenderedPageBreak/>
        <w:t xml:space="preserve">school; </w:t>
      </w:r>
      <w:r w:rsidRPr="00663DA6">
        <w:rPr>
          <w:rFonts w:ascii="Georgia" w:hAnsi="Georgia" w:cs="Times New Roman"/>
          <w:i/>
          <w:iCs/>
          <w:szCs w:val="34"/>
        </w:rPr>
        <w:t xml:space="preserve">e.g., locations, administration, curriculum </w:t>
      </w:r>
      <w:r w:rsidRPr="00663DA6">
        <w:rPr>
          <w:rFonts w:ascii="Georgia" w:hAnsi="Georgia" w:cs="Times New Roman"/>
          <w:szCs w:val="34"/>
        </w:rPr>
        <w:t>research and report on the curriculum in residential schools:</w:t>
      </w:r>
    </w:p>
    <w:p w:rsidR="008E6FB6" w:rsidRPr="00D51A54" w:rsidRDefault="008E6FB6" w:rsidP="008E6FB6">
      <w:pPr>
        <w:numPr>
          <w:ilvl w:val="4"/>
          <w:numId w:val="11"/>
        </w:numPr>
        <w:textAlignment w:val="baseline"/>
        <w:rPr>
          <w:rFonts w:ascii="Georgia" w:hAnsi="Georgia" w:cs="Times New Roman"/>
          <w:szCs w:val="34"/>
        </w:rPr>
      </w:pPr>
      <w:r w:rsidRPr="00D51A54">
        <w:rPr>
          <w:rFonts w:ascii="Georgia" w:hAnsi="Georgia" w:cs="Times New Roman"/>
          <w:szCs w:val="34"/>
        </w:rPr>
        <w:t xml:space="preserve">language of instruction </w:t>
      </w:r>
    </w:p>
    <w:p w:rsidR="008E6FB6" w:rsidRPr="00D51A54" w:rsidRDefault="008E6FB6" w:rsidP="008E6FB6">
      <w:pPr>
        <w:numPr>
          <w:ilvl w:val="4"/>
          <w:numId w:val="11"/>
        </w:numPr>
        <w:textAlignment w:val="baseline"/>
        <w:rPr>
          <w:rFonts w:ascii="Georgia" w:hAnsi="Georgia" w:cs="Times New Roman"/>
          <w:szCs w:val="34"/>
        </w:rPr>
      </w:pPr>
      <w:r w:rsidRPr="00D51A54">
        <w:rPr>
          <w:rFonts w:ascii="Georgia" w:hAnsi="Georgia" w:cs="Times New Roman"/>
          <w:szCs w:val="34"/>
        </w:rPr>
        <w:t xml:space="preserve">religious instruction </w:t>
      </w:r>
    </w:p>
    <w:p w:rsidR="008E6FB6" w:rsidRPr="00D51A54" w:rsidRDefault="008E6FB6" w:rsidP="008E6FB6">
      <w:pPr>
        <w:numPr>
          <w:ilvl w:val="4"/>
          <w:numId w:val="11"/>
        </w:numPr>
        <w:textAlignment w:val="baseline"/>
        <w:rPr>
          <w:rFonts w:ascii="Georgia" w:hAnsi="Georgia" w:cs="Times New Roman"/>
          <w:szCs w:val="34"/>
        </w:rPr>
      </w:pPr>
      <w:r w:rsidRPr="00D51A54">
        <w:rPr>
          <w:rFonts w:ascii="Georgia" w:hAnsi="Georgia" w:cs="Times New Roman"/>
          <w:szCs w:val="34"/>
        </w:rPr>
        <w:t>curriculum content</w:t>
      </w:r>
    </w:p>
    <w:p w:rsidR="00F6366F" w:rsidRDefault="008E6FB6" w:rsidP="00103E32">
      <w:pPr>
        <w:numPr>
          <w:ilvl w:val="0"/>
          <w:numId w:val="12"/>
        </w:numPr>
        <w:textAlignment w:val="baseline"/>
        <w:rPr>
          <w:rFonts w:ascii="Georgia" w:hAnsi="Georgia" w:cs="Times New Roman"/>
          <w:szCs w:val="34"/>
        </w:rPr>
      </w:pPr>
      <w:r w:rsidRPr="00D51A54">
        <w:rPr>
          <w:rFonts w:ascii="Georgia" w:hAnsi="Georgia" w:cs="Times New Roman"/>
          <w:szCs w:val="34"/>
        </w:rPr>
        <w:t>examine and report on the outcomes and effects of the residential school policies and practices on Aboriginal students and their parents</w:t>
      </w:r>
    </w:p>
    <w:p w:rsidR="00103E32" w:rsidRPr="00103E32" w:rsidRDefault="00103E32" w:rsidP="00103E32">
      <w:pPr>
        <w:ind w:left="720"/>
        <w:textAlignment w:val="baseline"/>
        <w:rPr>
          <w:rFonts w:ascii="Georgia" w:hAnsi="Georgia" w:cs="Times New Roman"/>
          <w:szCs w:val="34"/>
        </w:rPr>
      </w:pPr>
    </w:p>
    <w:p w:rsidR="008E6FB6" w:rsidRPr="00D51A54" w:rsidRDefault="008E6FB6" w:rsidP="008E6FB6">
      <w:pPr>
        <w:rPr>
          <w:rFonts w:ascii="Georgia" w:hAnsi="Georgia" w:cs="Times New Roman"/>
          <w:szCs w:val="20"/>
        </w:rPr>
      </w:pPr>
      <w:r w:rsidRPr="00D51A54">
        <w:rPr>
          <w:rFonts w:ascii="Georgia" w:hAnsi="Georgia" w:cs="Times New Roman"/>
          <w:szCs w:val="34"/>
          <w:u w:val="single"/>
        </w:rPr>
        <w:t xml:space="preserve">Aboriginal Studies 30 </w:t>
      </w:r>
    </w:p>
    <w:p w:rsidR="008E6FB6" w:rsidRPr="00D51A54" w:rsidRDefault="008E6FB6" w:rsidP="008E6FB6">
      <w:pPr>
        <w:numPr>
          <w:ilvl w:val="0"/>
          <w:numId w:val="13"/>
        </w:numPr>
        <w:textAlignment w:val="baseline"/>
        <w:rPr>
          <w:rFonts w:ascii="Georgia" w:hAnsi="Georgia" w:cs="Times New Roman"/>
          <w:b/>
          <w:bCs/>
          <w:szCs w:val="34"/>
        </w:rPr>
      </w:pPr>
      <w:r w:rsidRPr="00D51A54">
        <w:rPr>
          <w:rFonts w:ascii="Georgia" w:hAnsi="Georgia" w:cs="Times New Roman"/>
          <w:b/>
          <w:bCs/>
          <w:szCs w:val="34"/>
        </w:rPr>
        <w:t>Theme 1: Aboriginal Rights and Self-Government</w:t>
      </w:r>
    </w:p>
    <w:p w:rsidR="008E6FB6" w:rsidRPr="00D51A54" w:rsidRDefault="008E6FB6" w:rsidP="008E6FB6">
      <w:pPr>
        <w:numPr>
          <w:ilvl w:val="1"/>
          <w:numId w:val="13"/>
        </w:numPr>
        <w:textAlignment w:val="baseline"/>
        <w:rPr>
          <w:rFonts w:ascii="Georgia" w:hAnsi="Georgia" w:cs="Times New Roman"/>
          <w:b/>
          <w:bCs/>
          <w:szCs w:val="34"/>
        </w:rPr>
      </w:pPr>
      <w:r w:rsidRPr="00D51A54">
        <w:rPr>
          <w:rFonts w:ascii="Georgia" w:hAnsi="Georgia" w:cs="Times New Roman"/>
          <w:b/>
          <w:bCs/>
          <w:szCs w:val="34"/>
        </w:rPr>
        <w:t xml:space="preserve">GLO: </w:t>
      </w:r>
      <w:r w:rsidRPr="00D51A54">
        <w:rPr>
          <w:rFonts w:ascii="Georgia" w:hAnsi="Georgia" w:cs="Times New Roman"/>
          <w:szCs w:val="34"/>
        </w:rPr>
        <w:t>Students will demonstrate and understanding that Canadian Aboriginal peoples have an inherent right to self-government and self-determination.</w:t>
      </w:r>
    </w:p>
    <w:p w:rsidR="008E6FB6" w:rsidRPr="005F6971" w:rsidRDefault="008E6FB6" w:rsidP="008E6FB6">
      <w:pPr>
        <w:numPr>
          <w:ilvl w:val="1"/>
          <w:numId w:val="13"/>
        </w:numPr>
        <w:textAlignment w:val="baseline"/>
        <w:rPr>
          <w:rFonts w:ascii="Georgia" w:hAnsi="Georgia" w:cs="Times New Roman"/>
          <w:b/>
          <w:bCs/>
          <w:szCs w:val="34"/>
        </w:rPr>
      </w:pPr>
      <w:r w:rsidRPr="00D51A54">
        <w:rPr>
          <w:rFonts w:ascii="Georgia" w:hAnsi="Georgia" w:cs="Times New Roman"/>
          <w:b/>
          <w:bCs/>
          <w:szCs w:val="34"/>
        </w:rPr>
        <w:t xml:space="preserve">Related Concepts: </w:t>
      </w:r>
      <w:r w:rsidRPr="00D51A54">
        <w:rPr>
          <w:rFonts w:ascii="Georgia" w:hAnsi="Georgia" w:cs="Times New Roman"/>
          <w:szCs w:val="34"/>
        </w:rPr>
        <w:t>oral tradition, confederacy, treaties, nation, constitutional rights and freedoms, self-government, self-determination, sovereignty, inherent rights, government, interdependence.</w:t>
      </w:r>
    </w:p>
    <w:p w:rsidR="005F6971" w:rsidRPr="00D51A54" w:rsidRDefault="005F6971" w:rsidP="008E6FB6">
      <w:pPr>
        <w:numPr>
          <w:ilvl w:val="1"/>
          <w:numId w:val="13"/>
        </w:numPr>
        <w:textAlignment w:val="baseline"/>
        <w:rPr>
          <w:rFonts w:ascii="Georgia" w:hAnsi="Georgia" w:cs="Times New Roman"/>
          <w:b/>
          <w:bCs/>
          <w:szCs w:val="34"/>
        </w:rPr>
      </w:pPr>
      <w:r>
        <w:rPr>
          <w:rFonts w:ascii="Georgia" w:hAnsi="Georgia" w:cs="Times New Roman"/>
          <w:b/>
          <w:bCs/>
          <w:szCs w:val="34"/>
        </w:rPr>
        <w:t xml:space="preserve">Sample SLO: </w:t>
      </w:r>
      <w:r>
        <w:rPr>
          <w:rFonts w:ascii="Georgia" w:hAnsi="Georgia" w:cs="Times New Roman"/>
          <w:bCs/>
          <w:szCs w:val="34"/>
        </w:rPr>
        <w:t>examine the Aboriginal oral tradition and appreciate the ability and skill required to transmit history</w:t>
      </w:r>
    </w:p>
    <w:p w:rsidR="008E6FB6" w:rsidRPr="00D51A54" w:rsidRDefault="008E6FB6" w:rsidP="008E6FB6">
      <w:pPr>
        <w:numPr>
          <w:ilvl w:val="0"/>
          <w:numId w:val="14"/>
        </w:numPr>
        <w:textAlignment w:val="baseline"/>
        <w:rPr>
          <w:rFonts w:ascii="Georgia" w:hAnsi="Georgia" w:cs="Times New Roman"/>
          <w:b/>
          <w:bCs/>
          <w:szCs w:val="34"/>
        </w:rPr>
      </w:pPr>
      <w:r w:rsidRPr="00D51A54">
        <w:rPr>
          <w:rFonts w:ascii="Georgia" w:hAnsi="Georgia" w:cs="Times New Roman"/>
          <w:b/>
          <w:bCs/>
          <w:szCs w:val="34"/>
        </w:rPr>
        <w:t>Theme 2: Aboriginal Land Claims</w:t>
      </w:r>
    </w:p>
    <w:p w:rsidR="008E6FB6" w:rsidRPr="00D51A54" w:rsidRDefault="008E6FB6" w:rsidP="008E6FB6">
      <w:pPr>
        <w:numPr>
          <w:ilvl w:val="1"/>
          <w:numId w:val="14"/>
        </w:numPr>
        <w:textAlignment w:val="baseline"/>
        <w:rPr>
          <w:rFonts w:ascii="Georgia" w:hAnsi="Georgia" w:cs="Times New Roman"/>
          <w:b/>
          <w:bCs/>
          <w:szCs w:val="34"/>
        </w:rPr>
      </w:pPr>
      <w:r w:rsidRPr="00D51A54">
        <w:rPr>
          <w:rFonts w:ascii="Georgia" w:hAnsi="Georgia" w:cs="Times New Roman"/>
          <w:b/>
          <w:bCs/>
          <w:szCs w:val="34"/>
        </w:rPr>
        <w:t xml:space="preserve">GLO: </w:t>
      </w:r>
      <w:r w:rsidRPr="00D51A54">
        <w:rPr>
          <w:rFonts w:ascii="Georgia" w:hAnsi="Georgia" w:cs="Times New Roman"/>
          <w:szCs w:val="34"/>
        </w:rPr>
        <w:t>Students will demonstrate an understanding of Aboriginal land rights, entitlement and current land claim negotiations with the Government of Canada.</w:t>
      </w:r>
    </w:p>
    <w:p w:rsidR="008E6FB6" w:rsidRPr="005F6971" w:rsidRDefault="008E6FB6" w:rsidP="008E6FB6">
      <w:pPr>
        <w:numPr>
          <w:ilvl w:val="1"/>
          <w:numId w:val="14"/>
        </w:numPr>
        <w:textAlignment w:val="baseline"/>
        <w:rPr>
          <w:rFonts w:ascii="Georgia" w:hAnsi="Georgia" w:cs="Times New Roman"/>
          <w:b/>
          <w:bCs/>
          <w:szCs w:val="34"/>
        </w:rPr>
      </w:pPr>
      <w:r w:rsidRPr="00D51A54">
        <w:rPr>
          <w:rFonts w:ascii="Georgia" w:hAnsi="Georgia" w:cs="Times New Roman"/>
          <w:b/>
          <w:bCs/>
          <w:szCs w:val="34"/>
        </w:rPr>
        <w:t xml:space="preserve">Related </w:t>
      </w:r>
      <w:proofErr w:type="spellStart"/>
      <w:r w:rsidRPr="00D51A54">
        <w:rPr>
          <w:rFonts w:ascii="Georgia" w:hAnsi="Georgia" w:cs="Times New Roman"/>
          <w:b/>
          <w:bCs/>
          <w:szCs w:val="34"/>
        </w:rPr>
        <w:t>Concepts</w:t>
      </w:r>
      <w:proofErr w:type="gramStart"/>
      <w:r w:rsidRPr="00D51A54">
        <w:rPr>
          <w:rFonts w:ascii="Georgia" w:hAnsi="Georgia" w:cs="Times New Roman"/>
          <w:b/>
          <w:bCs/>
          <w:szCs w:val="34"/>
        </w:rPr>
        <w:t>:</w:t>
      </w:r>
      <w:r w:rsidRPr="00D51A54">
        <w:rPr>
          <w:rFonts w:ascii="Georgia" w:hAnsi="Georgia" w:cs="Times New Roman"/>
          <w:szCs w:val="34"/>
        </w:rPr>
        <w:t>land</w:t>
      </w:r>
      <w:proofErr w:type="spellEnd"/>
      <w:proofErr w:type="gramEnd"/>
      <w:r w:rsidRPr="00D51A54">
        <w:rPr>
          <w:rFonts w:ascii="Georgia" w:hAnsi="Georgia" w:cs="Times New Roman"/>
          <w:szCs w:val="34"/>
        </w:rPr>
        <w:t xml:space="preserve"> claims, self-determination, property rights, diversity, inherent rights, sovereign rights, ceded land, land claims, task force, economic stability, non-status Indians. </w:t>
      </w:r>
    </w:p>
    <w:p w:rsidR="005F6971" w:rsidRPr="00D51A54" w:rsidRDefault="005F6971" w:rsidP="008E6FB6">
      <w:pPr>
        <w:numPr>
          <w:ilvl w:val="1"/>
          <w:numId w:val="14"/>
        </w:numPr>
        <w:textAlignment w:val="baseline"/>
        <w:rPr>
          <w:rFonts w:ascii="Georgia" w:hAnsi="Georgia" w:cs="Times New Roman"/>
          <w:b/>
          <w:bCs/>
          <w:szCs w:val="34"/>
        </w:rPr>
      </w:pPr>
      <w:r>
        <w:rPr>
          <w:rFonts w:ascii="Georgia" w:hAnsi="Georgia" w:cs="Times New Roman"/>
          <w:b/>
          <w:bCs/>
          <w:szCs w:val="34"/>
        </w:rPr>
        <w:t xml:space="preserve">Sample SLO: </w:t>
      </w:r>
      <w:r>
        <w:rPr>
          <w:rFonts w:ascii="Georgia" w:hAnsi="Georgia" w:cs="Times New Roman"/>
          <w:bCs/>
          <w:szCs w:val="34"/>
        </w:rPr>
        <w:t>discuss ancestral trails, hunting territories and technology of First Nations and Metis</w:t>
      </w:r>
    </w:p>
    <w:p w:rsidR="008E6FB6" w:rsidRPr="00D51A54" w:rsidRDefault="008E6FB6" w:rsidP="008E6FB6">
      <w:pPr>
        <w:numPr>
          <w:ilvl w:val="0"/>
          <w:numId w:val="14"/>
        </w:numPr>
        <w:textAlignment w:val="baseline"/>
        <w:rPr>
          <w:rFonts w:ascii="Georgia" w:hAnsi="Georgia" w:cs="Times New Roman"/>
          <w:b/>
          <w:bCs/>
          <w:szCs w:val="34"/>
        </w:rPr>
      </w:pPr>
      <w:r w:rsidRPr="00D51A54">
        <w:rPr>
          <w:rFonts w:ascii="Georgia" w:hAnsi="Georgia" w:cs="Times New Roman"/>
          <w:b/>
          <w:bCs/>
          <w:szCs w:val="34"/>
        </w:rPr>
        <w:t xml:space="preserve">Theme 3: Aboriginal Peoples in Canadian Society </w:t>
      </w:r>
    </w:p>
    <w:p w:rsidR="008E6FB6" w:rsidRPr="00D51A54" w:rsidRDefault="008E6FB6" w:rsidP="008E6FB6">
      <w:pPr>
        <w:numPr>
          <w:ilvl w:val="1"/>
          <w:numId w:val="14"/>
        </w:numPr>
        <w:textAlignment w:val="baseline"/>
        <w:rPr>
          <w:rFonts w:ascii="Georgia" w:hAnsi="Georgia" w:cs="Times New Roman"/>
          <w:b/>
          <w:bCs/>
          <w:szCs w:val="34"/>
        </w:rPr>
      </w:pPr>
      <w:r w:rsidRPr="00D51A54">
        <w:rPr>
          <w:rFonts w:ascii="Georgia" w:hAnsi="Georgia" w:cs="Times New Roman"/>
          <w:b/>
          <w:bCs/>
          <w:szCs w:val="34"/>
        </w:rPr>
        <w:t xml:space="preserve">GLO: </w:t>
      </w:r>
      <w:r w:rsidRPr="00D51A54">
        <w:rPr>
          <w:rFonts w:ascii="Georgia" w:hAnsi="Georgia" w:cs="Times New Roman"/>
          <w:szCs w:val="34"/>
        </w:rPr>
        <w:t>Students will demonstrate an understanding of the impact of colonialism experienced by Aboriginal peoples in Alberta and Canada.</w:t>
      </w:r>
    </w:p>
    <w:p w:rsidR="008E6FB6" w:rsidRDefault="008E6FB6" w:rsidP="008E6FB6">
      <w:pPr>
        <w:numPr>
          <w:ilvl w:val="1"/>
          <w:numId w:val="14"/>
        </w:numPr>
        <w:textAlignment w:val="baseline"/>
        <w:rPr>
          <w:rFonts w:ascii="Georgia" w:hAnsi="Georgia" w:cs="Times New Roman"/>
          <w:szCs w:val="34"/>
        </w:rPr>
      </w:pPr>
      <w:r w:rsidRPr="00D51A54">
        <w:rPr>
          <w:rFonts w:ascii="Georgia" w:hAnsi="Georgia" w:cs="Times New Roman"/>
          <w:b/>
          <w:bCs/>
          <w:szCs w:val="34"/>
        </w:rPr>
        <w:t>Related Concepts</w:t>
      </w:r>
      <w:r w:rsidRPr="00D51A54">
        <w:rPr>
          <w:rFonts w:ascii="Georgia" w:hAnsi="Georgia" w:cs="Times New Roman"/>
          <w:szCs w:val="34"/>
        </w:rPr>
        <w:t>: rural, urban, migration, racism, prejudice, discrimination, stereotypes, leadership, reverse discrimination, empathy, cultural bias, subtle/blatant, privilege/non-privilege, overt/covert, conscious/unconscious, self-determination, agreements.</w:t>
      </w:r>
    </w:p>
    <w:p w:rsidR="00100BE7" w:rsidRPr="00D51A54" w:rsidRDefault="00100BE7" w:rsidP="008E6FB6">
      <w:pPr>
        <w:numPr>
          <w:ilvl w:val="1"/>
          <w:numId w:val="14"/>
        </w:numPr>
        <w:textAlignment w:val="baseline"/>
        <w:rPr>
          <w:rFonts w:ascii="Georgia" w:hAnsi="Georgia" w:cs="Times New Roman"/>
          <w:szCs w:val="34"/>
        </w:rPr>
      </w:pPr>
      <w:r>
        <w:rPr>
          <w:rFonts w:ascii="Georgia" w:hAnsi="Georgia" w:cs="Times New Roman"/>
          <w:b/>
          <w:bCs/>
          <w:szCs w:val="34"/>
        </w:rPr>
        <w:t>Sample SLO</w:t>
      </w:r>
      <w:r w:rsidRPr="00100BE7">
        <w:rPr>
          <w:rFonts w:ascii="Georgia" w:hAnsi="Georgia" w:cs="Times New Roman"/>
          <w:szCs w:val="34"/>
        </w:rPr>
        <w:t>:</w:t>
      </w:r>
      <w:r>
        <w:rPr>
          <w:rFonts w:ascii="Georgia" w:hAnsi="Georgia" w:cs="Times New Roman"/>
          <w:szCs w:val="34"/>
        </w:rPr>
        <w:t xml:space="preserve"> Identify the reasons why Aboriginal peoples have migrated to urban areas</w:t>
      </w:r>
    </w:p>
    <w:p w:rsidR="008E6FB6" w:rsidRPr="00D51A54" w:rsidRDefault="008E6FB6" w:rsidP="008E6FB6">
      <w:pPr>
        <w:numPr>
          <w:ilvl w:val="0"/>
          <w:numId w:val="14"/>
        </w:numPr>
        <w:textAlignment w:val="baseline"/>
        <w:rPr>
          <w:rFonts w:ascii="Georgia" w:hAnsi="Georgia" w:cs="Times New Roman"/>
          <w:b/>
          <w:bCs/>
          <w:szCs w:val="34"/>
        </w:rPr>
      </w:pPr>
      <w:r w:rsidRPr="00D51A54">
        <w:rPr>
          <w:rFonts w:ascii="Georgia" w:hAnsi="Georgia" w:cs="Times New Roman"/>
          <w:b/>
          <w:bCs/>
          <w:szCs w:val="34"/>
        </w:rPr>
        <w:t xml:space="preserve">Theme 4: Aboriginal World Issues </w:t>
      </w:r>
    </w:p>
    <w:p w:rsidR="008E6FB6" w:rsidRPr="00D51A54" w:rsidRDefault="008E6FB6" w:rsidP="008E6FB6">
      <w:pPr>
        <w:numPr>
          <w:ilvl w:val="1"/>
          <w:numId w:val="14"/>
        </w:numPr>
        <w:textAlignment w:val="baseline"/>
        <w:rPr>
          <w:rFonts w:ascii="Georgia" w:hAnsi="Georgia" w:cs="Times New Roman"/>
          <w:b/>
          <w:bCs/>
          <w:szCs w:val="34"/>
        </w:rPr>
      </w:pPr>
      <w:r w:rsidRPr="00D51A54">
        <w:rPr>
          <w:rFonts w:ascii="Georgia" w:hAnsi="Georgia" w:cs="Times New Roman"/>
          <w:b/>
          <w:bCs/>
          <w:szCs w:val="34"/>
        </w:rPr>
        <w:t xml:space="preserve">GLO: </w:t>
      </w:r>
      <w:r w:rsidRPr="00D51A54">
        <w:rPr>
          <w:rFonts w:ascii="Georgia" w:hAnsi="Georgia" w:cs="Times New Roman"/>
          <w:szCs w:val="34"/>
        </w:rPr>
        <w:t>Student will demonstrate that indigenous peoples around the world face common issues in their history, geography, politics, economics and culture.</w:t>
      </w:r>
    </w:p>
    <w:p w:rsidR="008E6FB6" w:rsidRDefault="008E6FB6" w:rsidP="008E6FB6">
      <w:pPr>
        <w:numPr>
          <w:ilvl w:val="1"/>
          <w:numId w:val="14"/>
        </w:numPr>
        <w:textAlignment w:val="baseline"/>
        <w:rPr>
          <w:rFonts w:ascii="Georgia" w:hAnsi="Georgia" w:cs="Times New Roman"/>
          <w:szCs w:val="34"/>
        </w:rPr>
      </w:pPr>
      <w:r w:rsidRPr="00D51A54">
        <w:rPr>
          <w:rFonts w:ascii="Georgia" w:hAnsi="Georgia" w:cs="Times New Roman"/>
          <w:b/>
          <w:bCs/>
          <w:szCs w:val="34"/>
        </w:rPr>
        <w:t>Related Concepts</w:t>
      </w:r>
      <w:r w:rsidRPr="00D51A54">
        <w:rPr>
          <w:rFonts w:ascii="Georgia" w:hAnsi="Georgia" w:cs="Times New Roman"/>
          <w:szCs w:val="34"/>
        </w:rPr>
        <w:t xml:space="preserve">: </w:t>
      </w:r>
      <w:r w:rsidRPr="00D51A54">
        <w:rPr>
          <w:rFonts w:ascii="Georgia" w:hAnsi="Georgia" w:cs="Times New Roman"/>
          <w:i/>
          <w:iCs/>
          <w:szCs w:val="34"/>
        </w:rPr>
        <w:t xml:space="preserve">Students will </w:t>
      </w:r>
      <w:r w:rsidRPr="00D51A54">
        <w:rPr>
          <w:rFonts w:ascii="Georgia" w:hAnsi="Georgia" w:cs="Times New Roman"/>
          <w:szCs w:val="34"/>
        </w:rPr>
        <w:t>demonstrate an understanding that indigenous peoples around the world face common issues in their history, geography, politics, economics, education and culture.</w:t>
      </w:r>
    </w:p>
    <w:p w:rsidR="00100BE7" w:rsidRPr="00D51A54" w:rsidRDefault="00100BE7" w:rsidP="008E6FB6">
      <w:pPr>
        <w:numPr>
          <w:ilvl w:val="1"/>
          <w:numId w:val="14"/>
        </w:numPr>
        <w:textAlignment w:val="baseline"/>
        <w:rPr>
          <w:rFonts w:ascii="Georgia" w:hAnsi="Georgia" w:cs="Times New Roman"/>
          <w:szCs w:val="34"/>
        </w:rPr>
      </w:pPr>
      <w:r>
        <w:rPr>
          <w:rFonts w:ascii="Georgia" w:hAnsi="Georgia" w:cs="Times New Roman"/>
          <w:b/>
          <w:bCs/>
          <w:szCs w:val="34"/>
        </w:rPr>
        <w:lastRenderedPageBreak/>
        <w:t>Sample SLO</w:t>
      </w:r>
      <w:r w:rsidRPr="00100BE7">
        <w:rPr>
          <w:rFonts w:ascii="Georgia" w:hAnsi="Georgia" w:cs="Times New Roman"/>
          <w:szCs w:val="34"/>
        </w:rPr>
        <w:t>:</w:t>
      </w:r>
      <w:r w:rsidR="00E82286">
        <w:rPr>
          <w:rFonts w:ascii="Georgia" w:hAnsi="Georgia" w:cs="Times New Roman"/>
          <w:szCs w:val="34"/>
        </w:rPr>
        <w:t xml:space="preserve"> define ethnocentrism, and describe examples of it in education , government, economics and literature in Australia, Canada, Russia and USA</w:t>
      </w:r>
    </w:p>
    <w:p w:rsidR="008E6FB6" w:rsidRPr="00D51A54" w:rsidRDefault="008E6FB6" w:rsidP="008E6FB6">
      <w:pPr>
        <w:rPr>
          <w:rFonts w:ascii="Georgia" w:hAnsi="Georgia"/>
          <w:szCs w:val="20"/>
        </w:rPr>
      </w:pP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b/>
          <w:bCs/>
          <w:szCs w:val="43"/>
        </w:rPr>
        <w:t>Social Studies K-12</w:t>
      </w:r>
    </w:p>
    <w:p w:rsidR="008E6FB6" w:rsidRPr="00D51A54" w:rsidRDefault="008E6FB6" w:rsidP="008E6FB6">
      <w:pPr>
        <w:rPr>
          <w:rFonts w:ascii="Georgia" w:hAnsi="Georgia" w:cs="Times New Roman"/>
          <w:szCs w:val="20"/>
        </w:rPr>
      </w:pPr>
      <w:r w:rsidRPr="00D51A54">
        <w:rPr>
          <w:rFonts w:ascii="Georgia" w:hAnsi="Georgia" w:cs="Times New Roman"/>
          <w:b/>
          <w:bCs/>
          <w:szCs w:val="34"/>
          <w:u w:val="single"/>
        </w:rPr>
        <w:t>Program Rationale and Philosophy</w:t>
      </w:r>
    </w:p>
    <w:p w:rsidR="008E6FB6" w:rsidRPr="00D51A54" w:rsidRDefault="008E6FB6" w:rsidP="008E6FB6">
      <w:pPr>
        <w:rPr>
          <w:rFonts w:ascii="Georgia" w:hAnsi="Georgia" w:cs="Times New Roman"/>
          <w:szCs w:val="20"/>
        </w:rPr>
      </w:pPr>
      <w:r w:rsidRPr="00D51A54">
        <w:rPr>
          <w:rFonts w:ascii="Georgia" w:hAnsi="Georgia" w:cs="Times New Roman"/>
          <w:szCs w:val="34"/>
        </w:rPr>
        <w:t>Social studies provides opportunities for students to develop the attitudes, skills and knowledge that will enable them to become engaged, active, informed and responsible citizens. Recognition and respect for individual and collective identity is essential in a pluralistic and democratic society. Social studies helps students develop their sense of self and community, encouraging them to affirm their place as citizens in an inclusive, democratic society.</w:t>
      </w: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b/>
          <w:bCs/>
          <w:szCs w:val="34"/>
          <w:u w:val="single"/>
        </w:rPr>
        <w:t xml:space="preserve">Social Studies Connection to Aboriginal Perspective </w:t>
      </w:r>
    </w:p>
    <w:p w:rsidR="008E6FB6" w:rsidRPr="00D51A54" w:rsidRDefault="008E6FB6" w:rsidP="008E6FB6">
      <w:pPr>
        <w:numPr>
          <w:ilvl w:val="0"/>
          <w:numId w:val="17"/>
        </w:numPr>
        <w:textAlignment w:val="baseline"/>
        <w:rPr>
          <w:rFonts w:ascii="Georgia" w:hAnsi="Georgia" w:cs="Times New Roman"/>
          <w:szCs w:val="34"/>
        </w:rPr>
      </w:pPr>
      <w:r w:rsidRPr="00D51A54">
        <w:rPr>
          <w:rFonts w:ascii="Georgia" w:hAnsi="Georgia" w:cs="Times New Roman"/>
          <w:szCs w:val="34"/>
        </w:rPr>
        <w:t xml:space="preserve">Students must develop an understanding of </w:t>
      </w:r>
    </w:p>
    <w:p w:rsidR="008E6FB6" w:rsidRPr="00D51A54" w:rsidRDefault="008E6FB6" w:rsidP="008E6FB6">
      <w:pPr>
        <w:numPr>
          <w:ilvl w:val="1"/>
          <w:numId w:val="17"/>
        </w:numPr>
        <w:textAlignment w:val="baseline"/>
        <w:rPr>
          <w:rFonts w:ascii="Georgia" w:hAnsi="Georgia" w:cs="Times New Roman"/>
          <w:szCs w:val="34"/>
        </w:rPr>
      </w:pPr>
      <w:r w:rsidRPr="00D51A54">
        <w:rPr>
          <w:rFonts w:ascii="Georgia" w:hAnsi="Georgia" w:cs="Times New Roman"/>
          <w:szCs w:val="34"/>
        </w:rPr>
        <w:t xml:space="preserve">of Aboriginal perspectives </w:t>
      </w:r>
    </w:p>
    <w:p w:rsidR="008E6FB6" w:rsidRPr="00D51A54" w:rsidRDefault="008E6FB6" w:rsidP="008E6FB6">
      <w:pPr>
        <w:numPr>
          <w:ilvl w:val="1"/>
          <w:numId w:val="17"/>
        </w:numPr>
        <w:textAlignment w:val="baseline"/>
        <w:rPr>
          <w:rFonts w:ascii="Georgia" w:hAnsi="Georgia" w:cs="Times New Roman"/>
          <w:szCs w:val="34"/>
        </w:rPr>
      </w:pPr>
      <w:r w:rsidRPr="00D51A54">
        <w:rPr>
          <w:rFonts w:ascii="Georgia" w:hAnsi="Georgia" w:cs="Times New Roman"/>
          <w:szCs w:val="34"/>
        </w:rPr>
        <w:t xml:space="preserve">of Aboriginal experiences </w:t>
      </w:r>
    </w:p>
    <w:p w:rsidR="008E6FB6" w:rsidRPr="00D51A54" w:rsidRDefault="008E6FB6" w:rsidP="008E6FB6">
      <w:pPr>
        <w:numPr>
          <w:ilvl w:val="1"/>
          <w:numId w:val="17"/>
        </w:numPr>
        <w:textAlignment w:val="baseline"/>
        <w:rPr>
          <w:rFonts w:ascii="Georgia" w:hAnsi="Georgia" w:cs="Times New Roman"/>
          <w:szCs w:val="34"/>
        </w:rPr>
      </w:pPr>
      <w:proofErr w:type="gramStart"/>
      <w:r w:rsidRPr="00D51A54">
        <w:rPr>
          <w:rFonts w:ascii="Georgia" w:hAnsi="Georgia" w:cs="Times New Roman"/>
          <w:szCs w:val="34"/>
        </w:rPr>
        <w:t>that</w:t>
      </w:r>
      <w:proofErr w:type="gramEnd"/>
      <w:r w:rsidRPr="00D51A54">
        <w:rPr>
          <w:rFonts w:ascii="Georgia" w:hAnsi="Georgia" w:cs="Times New Roman"/>
          <w:szCs w:val="34"/>
        </w:rPr>
        <w:t xml:space="preserve"> Aboriginal students have particular needs and requirements.</w:t>
      </w:r>
    </w:p>
    <w:p w:rsidR="008E6FB6" w:rsidRPr="00D51A54" w:rsidRDefault="008E6FB6" w:rsidP="008E6FB6">
      <w:pPr>
        <w:rPr>
          <w:rFonts w:ascii="Georgia" w:hAnsi="Georgia"/>
          <w:szCs w:val="20"/>
        </w:rPr>
      </w:pPr>
    </w:p>
    <w:p w:rsidR="008E6FB6" w:rsidRPr="00D51A54" w:rsidRDefault="008E6FB6" w:rsidP="008E6FB6">
      <w:pPr>
        <w:rPr>
          <w:rFonts w:ascii="Georgia" w:hAnsi="Georgia" w:cs="Times New Roman"/>
          <w:szCs w:val="20"/>
        </w:rPr>
      </w:pPr>
      <w:r w:rsidRPr="00D51A54">
        <w:rPr>
          <w:rFonts w:ascii="Georgia" w:hAnsi="Georgia" w:cs="Times New Roman"/>
          <w:b/>
          <w:bCs/>
          <w:szCs w:val="34"/>
          <w:u w:val="single"/>
        </w:rPr>
        <w:t xml:space="preserve">Program Layout </w:t>
      </w:r>
    </w:p>
    <w:p w:rsidR="008E6FB6" w:rsidRPr="00D51A54" w:rsidRDefault="008E6FB6" w:rsidP="008E6FB6">
      <w:pPr>
        <w:rPr>
          <w:rFonts w:ascii="Georgia" w:hAnsi="Georgia"/>
          <w:szCs w:val="20"/>
        </w:rPr>
      </w:pPr>
    </w:p>
    <w:p w:rsidR="00D72867" w:rsidRPr="00D51A54" w:rsidRDefault="00D72867">
      <w:pPr>
        <w:rPr>
          <w:rFonts w:ascii="Georgia" w:hAnsi="Georgia" w:cs="Times New Roman"/>
          <w:b/>
          <w:bCs/>
        </w:rPr>
      </w:pPr>
      <w:r w:rsidRPr="00D51A54">
        <w:rPr>
          <w:rFonts w:ascii="Georgia" w:hAnsi="Georgia" w:cs="Times New Roman"/>
          <w:b/>
          <w:bCs/>
        </w:rPr>
        <w:t>Social Studies Grades and GLOs with Specific Native Content</w:t>
      </w:r>
    </w:p>
    <w:p w:rsidR="00D72867" w:rsidRPr="00D51A54" w:rsidRDefault="00D72867">
      <w:pPr>
        <w:rPr>
          <w:rFonts w:ascii="Georgia" w:hAnsi="Georgia" w:cs="Times New Roman"/>
          <w:b/>
          <w:bCs/>
        </w:rPr>
      </w:pPr>
    </w:p>
    <w:p w:rsidR="00D72867" w:rsidRPr="00D51A54" w:rsidRDefault="00D72867" w:rsidP="00D72867">
      <w:pPr>
        <w:rPr>
          <w:rFonts w:ascii="Georgia" w:hAnsi="Georgia" w:cs="Times New Roman"/>
          <w:b/>
          <w:bCs/>
        </w:rPr>
      </w:pPr>
      <w:r w:rsidRPr="00D51A54">
        <w:rPr>
          <w:rFonts w:ascii="Georgia" w:hAnsi="Georgia" w:cs="Times New Roman"/>
          <w:b/>
          <w:bCs/>
        </w:rPr>
        <w:t xml:space="preserve">Grade 1: </w:t>
      </w:r>
    </w:p>
    <w:p w:rsidR="00307FFD" w:rsidRPr="00D51A54" w:rsidRDefault="00D72867" w:rsidP="00307FF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b/>
        </w:rPr>
        <w:t>Theme</w:t>
      </w:r>
      <w:r w:rsidR="00940B9E" w:rsidRPr="00940B9E">
        <w:rPr>
          <w:rFonts w:ascii="Georgia" w:hAnsi="Georgia" w:cs="Times New Roman"/>
          <w:b/>
        </w:rPr>
        <w:t xml:space="preserve"> </w:t>
      </w:r>
      <w:r w:rsidR="00940B9E">
        <w:rPr>
          <w:rFonts w:ascii="Georgia" w:hAnsi="Georgia" w:cs="Times New Roman"/>
          <w:b/>
        </w:rPr>
        <w:t>/</w:t>
      </w:r>
      <w:r w:rsidR="00940B9E" w:rsidRPr="00D51A54">
        <w:rPr>
          <w:rFonts w:ascii="Georgia" w:hAnsi="Georgia" w:cs="Times New Roman"/>
          <w:b/>
        </w:rPr>
        <w:t>GLO</w:t>
      </w:r>
      <w:r w:rsidRPr="00D51A54">
        <w:rPr>
          <w:rFonts w:ascii="Georgia" w:hAnsi="Georgia"/>
        </w:rPr>
        <w:t xml:space="preserve">: </w:t>
      </w:r>
      <w:r w:rsidRPr="00D51A54">
        <w:rPr>
          <w:rFonts w:ascii="Georgia" w:hAnsi="Georgia" w:cs="Times New Roman"/>
        </w:rPr>
        <w:t xml:space="preserve">Citizenship: Belonging and connecting </w:t>
      </w:r>
    </w:p>
    <w:p w:rsidR="00307FFD" w:rsidRPr="00D51A54" w:rsidRDefault="00940B9E" w:rsidP="00307FFD">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940B9E">
        <w:rPr>
          <w:rFonts w:ascii="Georgia" w:hAnsi="Georgia" w:cs="Times New Roman"/>
          <w:b/>
        </w:rPr>
        <w:t>SLO</w:t>
      </w:r>
      <w:r w:rsidR="00D72867" w:rsidRPr="00D51A54">
        <w:rPr>
          <w:rFonts w:ascii="Georgia" w:hAnsi="Georgia" w:cs="Times New Roman"/>
        </w:rPr>
        <w:t>: My World: home, school, community, moving forward with the past: my family, my history, and My Community</w:t>
      </w:r>
    </w:p>
    <w:p w:rsidR="00307FFD" w:rsidRPr="00D51A54" w:rsidRDefault="00307FFD" w:rsidP="00307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rPr>
      </w:pPr>
      <w:r w:rsidRPr="00D51A54">
        <w:rPr>
          <w:rFonts w:ascii="Georgia" w:hAnsi="Georgia" w:cs="Times New Roman"/>
          <w:b/>
        </w:rPr>
        <w:t xml:space="preserve">Grade 2: </w:t>
      </w:r>
    </w:p>
    <w:p w:rsidR="00307FFD" w:rsidRPr="00D51A54" w:rsidRDefault="00307FFD" w:rsidP="00307FFD">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cs="Times New Roman"/>
          <w:b/>
        </w:rPr>
        <w:t>Theme</w:t>
      </w:r>
      <w:r w:rsidR="00940B9E">
        <w:rPr>
          <w:rFonts w:ascii="Georgia" w:hAnsi="Georgia" w:cs="Times New Roman"/>
          <w:b/>
        </w:rPr>
        <w:t>/</w:t>
      </w:r>
      <w:r w:rsidR="00940B9E" w:rsidRPr="00940B9E">
        <w:rPr>
          <w:rFonts w:ascii="Georgia" w:hAnsi="Georgia" w:cs="Times New Roman"/>
          <w:b/>
        </w:rPr>
        <w:t xml:space="preserve"> </w:t>
      </w:r>
      <w:r w:rsidR="00940B9E" w:rsidRPr="00D51A54">
        <w:rPr>
          <w:rFonts w:ascii="Georgia" w:hAnsi="Georgia" w:cs="Times New Roman"/>
          <w:b/>
        </w:rPr>
        <w:t>GLO</w:t>
      </w:r>
      <w:r w:rsidRPr="00D51A54">
        <w:rPr>
          <w:rFonts w:ascii="Georgia" w:hAnsi="Georgia" w:cs="Times New Roman"/>
          <w:b/>
        </w:rPr>
        <w:t>:</w:t>
      </w:r>
      <w:r w:rsidRPr="00D51A54">
        <w:rPr>
          <w:rFonts w:ascii="Georgia" w:hAnsi="Georgia" w:cs="Times New Roman"/>
        </w:rPr>
        <w:t xml:space="preserve"> Communities in Canada </w:t>
      </w:r>
    </w:p>
    <w:p w:rsidR="00307FFD" w:rsidRPr="00D51A54" w:rsidRDefault="00940B9E" w:rsidP="00307FFD">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940B9E">
        <w:rPr>
          <w:rFonts w:ascii="Georgia" w:hAnsi="Georgia" w:cs="Times New Roman"/>
          <w:b/>
        </w:rPr>
        <w:t>SLO</w:t>
      </w:r>
      <w:r w:rsidR="00307FFD" w:rsidRPr="00D51A54">
        <w:rPr>
          <w:rFonts w:ascii="Georgia" w:hAnsi="Georgia" w:cs="Times New Roman"/>
        </w:rPr>
        <w:t xml:space="preserve">: Canada’s dynamic communities, a community in the past </w:t>
      </w:r>
    </w:p>
    <w:p w:rsidR="00307FFD" w:rsidRPr="00D51A54" w:rsidRDefault="00307FFD" w:rsidP="00307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rPr>
      </w:pPr>
      <w:r w:rsidRPr="00D51A54">
        <w:rPr>
          <w:rFonts w:ascii="Georgia" w:hAnsi="Georgia" w:cs="Times New Roman"/>
          <w:b/>
        </w:rPr>
        <w:t xml:space="preserve">Grade 4: </w:t>
      </w:r>
    </w:p>
    <w:p w:rsidR="00307FFD" w:rsidRPr="00D51A54" w:rsidRDefault="00307FFD" w:rsidP="00307FF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cs="Times New Roman"/>
          <w:b/>
        </w:rPr>
        <w:t>Theme</w:t>
      </w:r>
      <w:r w:rsidR="00940B9E">
        <w:rPr>
          <w:rFonts w:ascii="Georgia" w:hAnsi="Georgia" w:cs="Times New Roman"/>
          <w:b/>
        </w:rPr>
        <w:t>/</w:t>
      </w:r>
      <w:r w:rsidR="00940B9E" w:rsidRPr="00940B9E">
        <w:rPr>
          <w:rFonts w:ascii="Georgia" w:hAnsi="Georgia" w:cs="Times New Roman"/>
          <w:b/>
        </w:rPr>
        <w:t xml:space="preserve"> </w:t>
      </w:r>
      <w:r w:rsidR="00940B9E" w:rsidRPr="00D51A54">
        <w:rPr>
          <w:rFonts w:ascii="Georgia" w:hAnsi="Georgia" w:cs="Times New Roman"/>
          <w:b/>
        </w:rPr>
        <w:t>GLO</w:t>
      </w:r>
      <w:r w:rsidRPr="00D51A54">
        <w:rPr>
          <w:rFonts w:ascii="Georgia" w:hAnsi="Georgia" w:cs="Times New Roman"/>
          <w:b/>
        </w:rPr>
        <w:t>:</w:t>
      </w:r>
      <w:r w:rsidRPr="00D51A54">
        <w:rPr>
          <w:rFonts w:ascii="Georgia" w:hAnsi="Georgia" w:cs="Times New Roman"/>
        </w:rPr>
        <w:t xml:space="preserve"> Alberta: The Land, Histories and Stories </w:t>
      </w:r>
    </w:p>
    <w:p w:rsidR="00307FFD" w:rsidRPr="00D51A54" w:rsidRDefault="00940B9E" w:rsidP="00307FFD">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940B9E">
        <w:rPr>
          <w:rFonts w:ascii="Georgia" w:hAnsi="Georgia" w:cs="Times New Roman"/>
          <w:b/>
        </w:rPr>
        <w:t>SLO</w:t>
      </w:r>
      <w:r w:rsidR="00307FFD" w:rsidRPr="00D51A54">
        <w:rPr>
          <w:rFonts w:ascii="Georgia" w:hAnsi="Georgia" w:cs="Times New Roman"/>
        </w:rPr>
        <w:t xml:space="preserve">: Alberta: a sense of the land, the stories, histories, and people of Alberta, Alberta: celebrations and challenges </w:t>
      </w:r>
    </w:p>
    <w:p w:rsidR="00307FFD" w:rsidRPr="00D51A54" w:rsidRDefault="00307FFD" w:rsidP="00307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cs="Times New Roman"/>
          <w:b/>
        </w:rPr>
        <w:t>Grade 5</w:t>
      </w:r>
      <w:r w:rsidRPr="00D51A54">
        <w:rPr>
          <w:rFonts w:ascii="Georgia" w:hAnsi="Georgia" w:cs="Times New Roman"/>
        </w:rPr>
        <w:t xml:space="preserve">: </w:t>
      </w:r>
    </w:p>
    <w:p w:rsidR="00307FFD" w:rsidRPr="00D51A54" w:rsidRDefault="00307FFD" w:rsidP="00307FF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cs="Times New Roman"/>
          <w:b/>
        </w:rPr>
        <w:t>Theme</w:t>
      </w:r>
      <w:r w:rsidR="00940B9E" w:rsidRPr="00940B9E">
        <w:rPr>
          <w:rFonts w:ascii="Georgia" w:hAnsi="Georgia" w:cs="Times New Roman"/>
          <w:b/>
        </w:rPr>
        <w:t xml:space="preserve"> </w:t>
      </w:r>
      <w:r w:rsidR="00940B9E">
        <w:rPr>
          <w:rFonts w:ascii="Georgia" w:hAnsi="Georgia" w:cs="Times New Roman"/>
          <w:b/>
        </w:rPr>
        <w:t>/</w:t>
      </w:r>
      <w:r w:rsidR="00940B9E" w:rsidRPr="00D51A54">
        <w:rPr>
          <w:rFonts w:ascii="Georgia" w:hAnsi="Georgia" w:cs="Times New Roman"/>
          <w:b/>
        </w:rPr>
        <w:t>GLO</w:t>
      </w:r>
      <w:r w:rsidRPr="00D51A54">
        <w:rPr>
          <w:rFonts w:ascii="Georgia" w:hAnsi="Georgia" w:cs="Times New Roman"/>
          <w:b/>
        </w:rPr>
        <w:t xml:space="preserve">: </w:t>
      </w:r>
      <w:r w:rsidRPr="00D51A54">
        <w:rPr>
          <w:rFonts w:ascii="Georgia" w:hAnsi="Georgia" w:cs="Times New Roman"/>
        </w:rPr>
        <w:t xml:space="preserve">Canada: The Land, Histories and Stories </w:t>
      </w:r>
    </w:p>
    <w:p w:rsidR="00307FFD" w:rsidRPr="00D51A54" w:rsidRDefault="00940B9E" w:rsidP="00307FFD">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Pr>
          <w:rFonts w:ascii="Georgia" w:hAnsi="Georgia" w:cs="Times New Roman"/>
          <w:b/>
        </w:rPr>
        <w:t>SLO</w:t>
      </w:r>
      <w:r w:rsidR="00307FFD" w:rsidRPr="00D51A54">
        <w:rPr>
          <w:rFonts w:ascii="Georgia" w:hAnsi="Georgia" w:cs="Times New Roman"/>
          <w:b/>
        </w:rPr>
        <w:t xml:space="preserve">: </w:t>
      </w:r>
      <w:r w:rsidR="00307FFD" w:rsidRPr="00D51A54">
        <w:rPr>
          <w:rFonts w:ascii="Georgia" w:hAnsi="Georgia" w:cs="Times New Roman"/>
        </w:rPr>
        <w:t xml:space="preserve">Physical geography of Canada, histories and stories of ways of life in Canada, Canada: shaping identity </w:t>
      </w:r>
    </w:p>
    <w:p w:rsidR="00307FFD" w:rsidRPr="00D51A54" w:rsidRDefault="00307FFD" w:rsidP="00307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rPr>
      </w:pPr>
      <w:r w:rsidRPr="00D51A54">
        <w:rPr>
          <w:rFonts w:ascii="Georgia" w:hAnsi="Georgia" w:cs="Times New Roman"/>
          <w:b/>
        </w:rPr>
        <w:t xml:space="preserve">Grade 6: </w:t>
      </w:r>
    </w:p>
    <w:p w:rsidR="00307FFD" w:rsidRPr="00D51A54" w:rsidRDefault="00307FFD" w:rsidP="00307FF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cs="Times New Roman"/>
          <w:b/>
        </w:rPr>
        <w:t>Theme</w:t>
      </w:r>
      <w:r w:rsidR="00940B9E" w:rsidRPr="00940B9E">
        <w:rPr>
          <w:rFonts w:ascii="Georgia" w:hAnsi="Georgia" w:cs="Times New Roman"/>
          <w:b/>
        </w:rPr>
        <w:t xml:space="preserve"> </w:t>
      </w:r>
      <w:r w:rsidR="00940B9E">
        <w:rPr>
          <w:rFonts w:ascii="Georgia" w:hAnsi="Georgia" w:cs="Times New Roman"/>
          <w:b/>
        </w:rPr>
        <w:t>/</w:t>
      </w:r>
      <w:r w:rsidR="00940B9E" w:rsidRPr="00D51A54">
        <w:rPr>
          <w:rFonts w:ascii="Georgia" w:hAnsi="Georgia" w:cs="Times New Roman"/>
          <w:b/>
        </w:rPr>
        <w:t>GLO</w:t>
      </w:r>
      <w:r w:rsidRPr="00D51A54">
        <w:rPr>
          <w:rFonts w:ascii="Georgia" w:hAnsi="Georgia" w:cs="Times New Roman"/>
          <w:b/>
        </w:rPr>
        <w:t xml:space="preserve">: </w:t>
      </w:r>
      <w:r w:rsidRPr="00D51A54">
        <w:rPr>
          <w:rFonts w:ascii="Georgia" w:hAnsi="Georgia" w:cs="Times New Roman"/>
        </w:rPr>
        <w:t xml:space="preserve">Democracy: Action and Participation </w:t>
      </w:r>
    </w:p>
    <w:p w:rsidR="00307FFD" w:rsidRPr="00D51A54" w:rsidRDefault="00940B9E" w:rsidP="00307FFD">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Pr>
          <w:rFonts w:ascii="Georgia" w:hAnsi="Georgia" w:cs="Times New Roman"/>
          <w:b/>
        </w:rPr>
        <w:t>SLO</w:t>
      </w:r>
      <w:r w:rsidR="00307FFD" w:rsidRPr="00D51A54">
        <w:rPr>
          <w:rFonts w:ascii="Georgia" w:hAnsi="Georgia" w:cs="Times New Roman"/>
          <w:b/>
        </w:rPr>
        <w:t xml:space="preserve">: </w:t>
      </w:r>
      <w:r w:rsidR="00307FFD" w:rsidRPr="00D51A54">
        <w:rPr>
          <w:rFonts w:ascii="Georgia" w:hAnsi="Georgia" w:cs="Times New Roman"/>
        </w:rPr>
        <w:t xml:space="preserve">Citizens participating in decision making, historical models of democracy: Iroquois Confederacy </w:t>
      </w:r>
    </w:p>
    <w:p w:rsidR="00307FFD" w:rsidRPr="00D51A54" w:rsidRDefault="00307FFD" w:rsidP="00307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rPr>
      </w:pPr>
      <w:r w:rsidRPr="00D51A54">
        <w:rPr>
          <w:rFonts w:ascii="Georgia" w:hAnsi="Georgia" w:cs="Times New Roman"/>
          <w:b/>
        </w:rPr>
        <w:t xml:space="preserve">Grade 7: </w:t>
      </w:r>
    </w:p>
    <w:p w:rsidR="00307FFD" w:rsidRPr="00D51A54" w:rsidRDefault="00307FFD" w:rsidP="00307FF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cs="Times New Roman"/>
          <w:b/>
        </w:rPr>
        <w:t>Theme</w:t>
      </w:r>
      <w:r w:rsidR="00940B9E">
        <w:rPr>
          <w:rFonts w:ascii="Georgia" w:hAnsi="Georgia" w:cs="Times New Roman"/>
          <w:b/>
        </w:rPr>
        <w:t>/</w:t>
      </w:r>
      <w:r w:rsidR="00940B9E" w:rsidRPr="00940B9E">
        <w:rPr>
          <w:rFonts w:ascii="Georgia" w:hAnsi="Georgia" w:cs="Times New Roman"/>
          <w:b/>
        </w:rPr>
        <w:t xml:space="preserve"> </w:t>
      </w:r>
      <w:r w:rsidR="00940B9E" w:rsidRPr="00D51A54">
        <w:rPr>
          <w:rFonts w:ascii="Georgia" w:hAnsi="Georgia" w:cs="Times New Roman"/>
          <w:b/>
        </w:rPr>
        <w:t>GLO</w:t>
      </w:r>
      <w:r w:rsidRPr="00D51A54">
        <w:rPr>
          <w:rFonts w:ascii="Georgia" w:hAnsi="Georgia" w:cs="Times New Roman"/>
          <w:b/>
        </w:rPr>
        <w:t xml:space="preserve">: </w:t>
      </w:r>
      <w:r w:rsidRPr="00D51A54">
        <w:rPr>
          <w:rFonts w:ascii="Georgia" w:hAnsi="Georgia" w:cs="Times New Roman"/>
        </w:rPr>
        <w:t xml:space="preserve">Canada: Origins, Histories and Movement of People </w:t>
      </w:r>
    </w:p>
    <w:p w:rsidR="00307FFD" w:rsidRDefault="00940B9E" w:rsidP="00307FFD">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Pr>
          <w:rFonts w:ascii="Georgia" w:hAnsi="Georgia" w:cs="Times New Roman"/>
          <w:b/>
        </w:rPr>
        <w:t>SLO</w:t>
      </w:r>
      <w:r w:rsidR="00307FFD" w:rsidRPr="00D51A54">
        <w:rPr>
          <w:rFonts w:ascii="Georgia" w:hAnsi="Georgia" w:cs="Times New Roman"/>
          <w:b/>
        </w:rPr>
        <w:t xml:space="preserve">: </w:t>
      </w:r>
      <w:r w:rsidR="00307FFD" w:rsidRPr="00D51A54">
        <w:rPr>
          <w:rFonts w:ascii="Georgia" w:hAnsi="Georgia" w:cs="Times New Roman"/>
        </w:rPr>
        <w:t>Toward confederation, following confederation: Canadian expansions</w:t>
      </w:r>
    </w:p>
    <w:p w:rsidR="008713B2" w:rsidRPr="008713B2" w:rsidRDefault="008713B2" w:rsidP="00871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rPr>
      </w:pPr>
      <w:r w:rsidRPr="008713B2">
        <w:rPr>
          <w:rFonts w:ascii="Georgia" w:hAnsi="Georgia" w:cs="Times New Roman"/>
          <w:b/>
        </w:rPr>
        <w:lastRenderedPageBreak/>
        <w:t>Grade 8:</w:t>
      </w:r>
    </w:p>
    <w:p w:rsidR="008713B2" w:rsidRPr="00940B9E" w:rsidRDefault="00940B9E" w:rsidP="00940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Pr>
          <w:rFonts w:ascii="Georgia" w:hAnsi="Georgia" w:cs="Times New Roman"/>
          <w:b/>
        </w:rPr>
        <w:tab/>
        <w:t>-</w:t>
      </w:r>
      <w:r w:rsidR="008713B2" w:rsidRPr="00940B9E">
        <w:rPr>
          <w:rFonts w:ascii="Georgia" w:hAnsi="Georgia" w:cs="Times New Roman"/>
          <w:b/>
        </w:rPr>
        <w:t>Theme</w:t>
      </w:r>
      <w:r w:rsidRPr="00940B9E">
        <w:rPr>
          <w:rFonts w:ascii="Georgia" w:hAnsi="Georgia" w:cs="Times New Roman"/>
          <w:b/>
        </w:rPr>
        <w:t>/ GLO</w:t>
      </w:r>
      <w:r w:rsidR="008713B2" w:rsidRPr="00940B9E">
        <w:rPr>
          <w:rFonts w:ascii="Georgia" w:hAnsi="Georgia" w:cs="Times New Roman"/>
          <w:b/>
        </w:rPr>
        <w:t>:</w:t>
      </w:r>
      <w:r w:rsidRPr="00940B9E">
        <w:rPr>
          <w:rFonts w:ascii="Georgia" w:hAnsi="Georgia" w:cs="Times New Roman"/>
        </w:rPr>
        <w:t xml:space="preserve"> Worldviews in Conflict: The Spanish and the Aztecs</w:t>
      </w:r>
    </w:p>
    <w:p w:rsidR="00940B9E" w:rsidRDefault="00940B9E" w:rsidP="00940B9E">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rPr>
      </w:pPr>
      <w:r>
        <w:rPr>
          <w:rFonts w:ascii="Georgia" w:hAnsi="Georgia" w:cs="Times New Roman"/>
          <w:b/>
        </w:rPr>
        <w:t xml:space="preserve">SLO: </w:t>
      </w:r>
      <w:r>
        <w:rPr>
          <w:rFonts w:ascii="Georgia" w:hAnsi="Georgia" w:cs="Times New Roman"/>
        </w:rPr>
        <w:t xml:space="preserve">Aztec </w:t>
      </w:r>
      <w:r w:rsidR="00792965">
        <w:rPr>
          <w:rFonts w:ascii="Georgia" w:hAnsi="Georgia" w:cs="Times New Roman"/>
        </w:rPr>
        <w:t>identity and worldviews are affected by intercultural influences</w:t>
      </w:r>
    </w:p>
    <w:p w:rsidR="00307FFD" w:rsidRPr="00940B9E" w:rsidRDefault="008713B2" w:rsidP="00940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rPr>
      </w:pPr>
      <w:r w:rsidRPr="008713B2">
        <w:t xml:space="preserve"> </w:t>
      </w:r>
      <w:r w:rsidR="00307FFD" w:rsidRPr="00940B9E">
        <w:rPr>
          <w:rFonts w:ascii="Georgia" w:hAnsi="Georgia" w:cs="Times New Roman"/>
          <w:b/>
        </w:rPr>
        <w:t xml:space="preserve">Grade 9: </w:t>
      </w:r>
    </w:p>
    <w:p w:rsidR="00307FFD" w:rsidRPr="00D51A54" w:rsidRDefault="00307FFD" w:rsidP="00307FF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cs="Times New Roman"/>
          <w:b/>
        </w:rPr>
        <w:t>Theme</w:t>
      </w:r>
      <w:r w:rsidR="0099068B">
        <w:rPr>
          <w:rFonts w:ascii="Georgia" w:hAnsi="Georgia" w:cs="Times New Roman"/>
          <w:b/>
        </w:rPr>
        <w:t>/GLO</w:t>
      </w:r>
      <w:r w:rsidRPr="00D51A54">
        <w:rPr>
          <w:rFonts w:ascii="Georgia" w:hAnsi="Georgia" w:cs="Times New Roman"/>
          <w:b/>
        </w:rPr>
        <w:t xml:space="preserve">: </w:t>
      </w:r>
      <w:r w:rsidRPr="00D51A54">
        <w:rPr>
          <w:rFonts w:ascii="Georgia" w:hAnsi="Georgia" w:cs="Times New Roman"/>
        </w:rPr>
        <w:t xml:space="preserve">Canada: Opportunities and Challenges </w:t>
      </w:r>
    </w:p>
    <w:p w:rsidR="002A066E" w:rsidRPr="00D51A54" w:rsidRDefault="0099068B" w:rsidP="00307FFD">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Pr>
          <w:rFonts w:ascii="Georgia" w:hAnsi="Georgia" w:cs="Times New Roman"/>
          <w:b/>
        </w:rPr>
        <w:t>SLO</w:t>
      </w:r>
      <w:bookmarkStart w:id="1" w:name="_GoBack"/>
      <w:bookmarkEnd w:id="1"/>
      <w:r w:rsidR="00307FFD" w:rsidRPr="00D51A54">
        <w:rPr>
          <w:rFonts w:ascii="Georgia" w:hAnsi="Georgia" w:cs="Times New Roman"/>
          <w:b/>
        </w:rPr>
        <w:t xml:space="preserve">: </w:t>
      </w:r>
      <w:r w:rsidR="00307FFD" w:rsidRPr="00D51A54">
        <w:rPr>
          <w:rFonts w:ascii="Georgia" w:hAnsi="Georgia" w:cs="Times New Roman"/>
        </w:rPr>
        <w:t xml:space="preserve">Issues for Canadians: governance and rights, issues for Canadians: economic systems in Canada and the United States </w:t>
      </w:r>
    </w:p>
    <w:bookmarkEnd w:id="0"/>
    <w:p w:rsidR="002A066E" w:rsidRPr="007E5393" w:rsidRDefault="002A066E" w:rsidP="007E5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7E5393">
        <w:rPr>
          <w:rFonts w:ascii="Georgia" w:hAnsi="Georgia" w:cs="Times New Roman"/>
          <w:szCs w:val="22"/>
        </w:rPr>
        <w:t xml:space="preserve"> </w:t>
      </w:r>
    </w:p>
    <w:p w:rsidR="00FC7829" w:rsidRPr="00D51A54" w:rsidRDefault="00FC7829" w:rsidP="002A0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p>
    <w:p w:rsidR="00FC7829" w:rsidRPr="00D51A54" w:rsidRDefault="00FC7829" w:rsidP="002A0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r w:rsidRPr="00D51A54">
        <w:rPr>
          <w:rFonts w:ascii="Georgia" w:hAnsi="Georgia" w:cs="Times New Roman"/>
        </w:rPr>
        <w:t xml:space="preserve">Additional Teacher Resources </w:t>
      </w:r>
    </w:p>
    <w:p w:rsidR="00AA2459" w:rsidRPr="00D51A54" w:rsidRDefault="00AA2459" w:rsidP="00AA2459">
      <w:pPr>
        <w:rPr>
          <w:rFonts w:ascii="Georgia" w:hAnsi="Georgia" w:cs="Times New Roman"/>
        </w:rPr>
      </w:pPr>
    </w:p>
    <w:p w:rsidR="00D51A54" w:rsidRDefault="00AA2459" w:rsidP="00AA2459">
      <w:pPr>
        <w:rPr>
          <w:rFonts w:ascii="Georgia" w:hAnsi="Georgia"/>
          <w:b/>
          <w:bCs/>
          <w:szCs w:val="21"/>
        </w:rPr>
      </w:pPr>
      <w:r w:rsidRPr="00D51A54">
        <w:rPr>
          <w:rFonts w:ascii="Georgia" w:hAnsi="Georgia"/>
          <w:b/>
          <w:bCs/>
          <w:szCs w:val="21"/>
        </w:rPr>
        <w:t>Alberta Education Program of Studies- Social Studies</w:t>
      </w:r>
    </w:p>
    <w:p w:rsidR="00AA2459" w:rsidRPr="00D51A54" w:rsidRDefault="00AA2459" w:rsidP="00AA2459">
      <w:pPr>
        <w:rPr>
          <w:rFonts w:ascii="Georgia" w:hAnsi="Georgia"/>
          <w:szCs w:val="20"/>
        </w:rPr>
      </w:pPr>
    </w:p>
    <w:p w:rsidR="00AA2459" w:rsidRPr="00D51A54" w:rsidRDefault="0099068B" w:rsidP="00AA2459">
      <w:pPr>
        <w:pStyle w:val="ListParagraph"/>
        <w:numPr>
          <w:ilvl w:val="0"/>
          <w:numId w:val="19"/>
        </w:numPr>
        <w:rPr>
          <w:rFonts w:ascii="Georgia" w:hAnsi="Georgia"/>
          <w:bCs/>
          <w:szCs w:val="21"/>
        </w:rPr>
      </w:pPr>
      <w:hyperlink r:id="rId5" w:history="1">
        <w:r w:rsidR="00AA2459" w:rsidRPr="00D51A54">
          <w:rPr>
            <w:rStyle w:val="Hyperlink"/>
            <w:rFonts w:ascii="Georgia" w:hAnsi="Georgia"/>
            <w:bCs/>
            <w:color w:val="auto"/>
            <w:szCs w:val="21"/>
          </w:rPr>
          <w:t>http://education.alberta.ca/teachers/program/socialstudies.aspx</w:t>
        </w:r>
      </w:hyperlink>
      <w:r w:rsidR="00AA2459" w:rsidRPr="00D51A54">
        <w:rPr>
          <w:rFonts w:ascii="Georgia" w:hAnsi="Georgia"/>
          <w:bCs/>
          <w:szCs w:val="21"/>
        </w:rPr>
        <w:t xml:space="preserve"> </w:t>
      </w:r>
    </w:p>
    <w:p w:rsidR="004D2096" w:rsidRPr="00D51A54" w:rsidRDefault="00AA2459" w:rsidP="00AA2459">
      <w:pPr>
        <w:rPr>
          <w:rFonts w:ascii="Georgia" w:hAnsi="Georgia"/>
          <w:szCs w:val="20"/>
        </w:rPr>
      </w:pPr>
      <w:r w:rsidRPr="00D51A54">
        <w:rPr>
          <w:rFonts w:ascii="Georgia" w:hAnsi="Georgia"/>
          <w:szCs w:val="20"/>
        </w:rPr>
        <w:t xml:space="preserve">Alberta Education Program of Studies </w:t>
      </w:r>
      <w:r w:rsidR="004D2096" w:rsidRPr="00D51A54">
        <w:rPr>
          <w:rFonts w:ascii="Georgia" w:hAnsi="Georgia"/>
          <w:szCs w:val="20"/>
        </w:rPr>
        <w:t>–</w:t>
      </w:r>
      <w:r w:rsidRPr="00D51A54">
        <w:rPr>
          <w:rFonts w:ascii="Georgia" w:hAnsi="Georgia"/>
          <w:szCs w:val="20"/>
        </w:rPr>
        <w:t xml:space="preserve"> Abori</w:t>
      </w:r>
      <w:r w:rsidR="004D2096" w:rsidRPr="00D51A54">
        <w:rPr>
          <w:rFonts w:ascii="Georgia" w:hAnsi="Georgia"/>
          <w:szCs w:val="20"/>
        </w:rPr>
        <w:t xml:space="preserve">ginal Studies </w:t>
      </w:r>
    </w:p>
    <w:p w:rsidR="004D2096" w:rsidRPr="00D51A54" w:rsidRDefault="0099068B" w:rsidP="004D2096">
      <w:pPr>
        <w:pStyle w:val="ListParagraph"/>
        <w:numPr>
          <w:ilvl w:val="0"/>
          <w:numId w:val="19"/>
        </w:numPr>
        <w:rPr>
          <w:rFonts w:ascii="Georgia" w:hAnsi="Georgia"/>
          <w:szCs w:val="20"/>
        </w:rPr>
      </w:pPr>
      <w:hyperlink r:id="rId6" w:history="1">
        <w:r w:rsidR="004D2096" w:rsidRPr="00D51A54">
          <w:rPr>
            <w:rStyle w:val="Hyperlink"/>
            <w:rFonts w:ascii="Georgia" w:hAnsi="Georgia"/>
            <w:color w:val="auto"/>
            <w:szCs w:val="20"/>
          </w:rPr>
          <w:t>http://education.alberta.ca/media/654004/abor102030.pdf</w:t>
        </w:r>
      </w:hyperlink>
    </w:p>
    <w:p w:rsidR="004D2096" w:rsidRPr="00D51A54" w:rsidRDefault="004D2096" w:rsidP="004D2096">
      <w:pPr>
        <w:rPr>
          <w:rFonts w:ascii="Georgia" w:hAnsi="Georgia"/>
          <w:szCs w:val="20"/>
        </w:rPr>
      </w:pPr>
    </w:p>
    <w:p w:rsidR="004D2096" w:rsidRPr="00D51A54" w:rsidRDefault="004D2096" w:rsidP="004D2096">
      <w:pPr>
        <w:rPr>
          <w:rFonts w:ascii="Georgia" w:hAnsi="Georgia"/>
          <w:szCs w:val="20"/>
        </w:rPr>
      </w:pPr>
      <w:r w:rsidRPr="00D51A54">
        <w:rPr>
          <w:rFonts w:ascii="Georgia" w:hAnsi="Georgia"/>
          <w:szCs w:val="20"/>
        </w:rPr>
        <w:t>8</w:t>
      </w:r>
      <w:r w:rsidRPr="00D51A54">
        <w:rPr>
          <w:rFonts w:ascii="Georgia" w:hAnsi="Georgia"/>
          <w:szCs w:val="20"/>
          <w:vertAlign w:val="superscript"/>
        </w:rPr>
        <w:t>th</w:t>
      </w:r>
      <w:r w:rsidRPr="00D51A54">
        <w:rPr>
          <w:rFonts w:ascii="Georgia" w:hAnsi="Georgia"/>
          <w:szCs w:val="20"/>
        </w:rPr>
        <w:t xml:space="preserve"> Fire: A Crossroad – Documentary series showcasing the Aboriginal People of Canada </w:t>
      </w:r>
    </w:p>
    <w:p w:rsidR="004D2096" w:rsidRPr="00D51A54" w:rsidRDefault="0099068B" w:rsidP="004D2096">
      <w:pPr>
        <w:pStyle w:val="ListParagraph"/>
        <w:numPr>
          <w:ilvl w:val="0"/>
          <w:numId w:val="19"/>
        </w:numPr>
        <w:rPr>
          <w:rFonts w:ascii="Georgia" w:hAnsi="Georgia"/>
          <w:szCs w:val="20"/>
        </w:rPr>
      </w:pPr>
      <w:hyperlink r:id="rId7" w:history="1">
        <w:r w:rsidR="004D2096" w:rsidRPr="00D51A54">
          <w:rPr>
            <w:rStyle w:val="Hyperlink"/>
            <w:rFonts w:ascii="Georgia" w:hAnsi="Georgia"/>
            <w:color w:val="auto"/>
            <w:szCs w:val="20"/>
          </w:rPr>
          <w:t>http://www.learnalberta.ca/content/coac/movieLauncher.html?movie=smil/the_crossroads.mp4</w:t>
        </w:r>
      </w:hyperlink>
    </w:p>
    <w:p w:rsidR="004D2096" w:rsidRPr="00D51A54" w:rsidRDefault="004D2096" w:rsidP="004D2096">
      <w:pPr>
        <w:rPr>
          <w:rFonts w:ascii="Georgia" w:hAnsi="Georgia"/>
          <w:szCs w:val="20"/>
        </w:rPr>
      </w:pPr>
    </w:p>
    <w:p w:rsidR="00D51A54" w:rsidRPr="00D51A54" w:rsidRDefault="0099068B" w:rsidP="00D51A54">
      <w:pPr>
        <w:rPr>
          <w:rFonts w:ascii="Georgia" w:hAnsi="Georgia" w:cs="Times New Roman"/>
        </w:rPr>
      </w:pPr>
      <w:hyperlink r:id="rId8" w:history="1">
        <w:r w:rsidR="00D51A54" w:rsidRPr="00D51A54">
          <w:rPr>
            <w:rFonts w:ascii="Georgia" w:hAnsi="Georgia" w:cs="Verdana"/>
          </w:rPr>
          <w:t xml:space="preserve">Bill </w:t>
        </w:r>
        <w:proofErr w:type="spellStart"/>
        <w:r w:rsidR="00D51A54" w:rsidRPr="00D51A54">
          <w:rPr>
            <w:rFonts w:ascii="Georgia" w:hAnsi="Georgia" w:cs="Verdana"/>
          </w:rPr>
          <w:t>Laferté</w:t>
        </w:r>
        <w:proofErr w:type="spellEnd"/>
      </w:hyperlink>
      <w:r w:rsidR="00D51A54" w:rsidRPr="00D51A54">
        <w:rPr>
          <w:rFonts w:ascii="Georgia" w:hAnsi="Georgia" w:cs="Times New Roman"/>
        </w:rPr>
        <w:t xml:space="preserve"> – Video discussing the importance of being aware of Aboriginal history</w:t>
      </w:r>
    </w:p>
    <w:p w:rsidR="00AA2459" w:rsidRPr="00D51A54" w:rsidRDefault="0099068B" w:rsidP="00D51A54">
      <w:pPr>
        <w:ind w:firstLine="720"/>
        <w:rPr>
          <w:rFonts w:ascii="Georgia" w:hAnsi="Georgia" w:cs="Times New Roman"/>
        </w:rPr>
      </w:pPr>
      <w:hyperlink r:id="rId9" w:history="1">
        <w:r w:rsidR="00D51A54" w:rsidRPr="00D51A54">
          <w:rPr>
            <w:rStyle w:val="Hyperlink"/>
            <w:rFonts w:ascii="Georgia" w:hAnsi="Georgia"/>
            <w:color w:val="auto"/>
            <w:szCs w:val="20"/>
          </w:rPr>
          <w:t>http://www.learnalberta.ca/content/asevvs/indexVariable.html?asset=SMIL/EMM_BilL</w:t>
        </w:r>
        <w:r w:rsidR="00D51A54" w:rsidRPr="00D51A54">
          <w:rPr>
            <w:rStyle w:val="Hyperlink"/>
            <w:rFonts w:ascii="Georgia" w:hAnsi="Georgia"/>
            <w:color w:val="auto"/>
            <w:szCs w:val="20"/>
          </w:rPr>
          <w:tab/>
          <w:t>aferte.s</w:t>
        </w:r>
      </w:hyperlink>
      <w:r w:rsidR="00D51A54" w:rsidRPr="00D51A54">
        <w:rPr>
          <w:rFonts w:ascii="Georgia" w:hAnsi="Georgia"/>
          <w:szCs w:val="20"/>
        </w:rPr>
        <w:t>mil&amp;footer=footer.swf</w:t>
      </w:r>
    </w:p>
    <w:p w:rsidR="00D51A54" w:rsidRPr="00D51A54" w:rsidRDefault="00D51A54" w:rsidP="002A0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rPr>
      </w:pPr>
    </w:p>
    <w:p w:rsidR="00D51A54" w:rsidRPr="00D51A54" w:rsidRDefault="00D51A54" w:rsidP="00D51A54">
      <w:pPr>
        <w:rPr>
          <w:rFonts w:ascii="Georgia" w:hAnsi="Georgia" w:cs="Times New Roman"/>
          <w:szCs w:val="20"/>
        </w:rPr>
      </w:pPr>
      <w:r w:rsidRPr="00D51A54">
        <w:rPr>
          <w:rFonts w:ascii="Georgia" w:hAnsi="Georgia" w:cs="Times New Roman"/>
          <w:bCs/>
          <w:szCs w:val="21"/>
        </w:rPr>
        <w:t>Alberta Education’s FNMI Site:</w:t>
      </w:r>
    </w:p>
    <w:p w:rsidR="00D51A54" w:rsidRPr="00D51A54" w:rsidRDefault="00D51A54" w:rsidP="00D51A54">
      <w:pPr>
        <w:ind w:firstLine="720"/>
        <w:rPr>
          <w:rFonts w:ascii="Georgia" w:hAnsi="Georgia"/>
          <w:szCs w:val="20"/>
        </w:rPr>
      </w:pPr>
      <w:r w:rsidRPr="00D51A54">
        <w:rPr>
          <w:rFonts w:ascii="Georgia" w:hAnsi="Georgia"/>
          <w:bCs/>
          <w:szCs w:val="21"/>
        </w:rPr>
        <w:t>- http://education.alberta.ca/admin/fnmi.aspx</w:t>
      </w:r>
    </w:p>
    <w:p w:rsidR="00D72867" w:rsidRPr="002A066E" w:rsidRDefault="00D72867" w:rsidP="002A0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sectPr w:rsidR="00D72867" w:rsidRPr="002A066E" w:rsidSect="00D7286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86F15"/>
    <w:multiLevelType w:val="multilevel"/>
    <w:tmpl w:val="886E8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E6A88"/>
    <w:multiLevelType w:val="multilevel"/>
    <w:tmpl w:val="703C3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F180F"/>
    <w:multiLevelType w:val="multilevel"/>
    <w:tmpl w:val="45485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72F73"/>
    <w:multiLevelType w:val="multilevel"/>
    <w:tmpl w:val="F4E0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4098F"/>
    <w:multiLevelType w:val="multilevel"/>
    <w:tmpl w:val="C6A4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65F01"/>
    <w:multiLevelType w:val="hybridMultilevel"/>
    <w:tmpl w:val="FBD231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585AF0"/>
    <w:multiLevelType w:val="hybridMultilevel"/>
    <w:tmpl w:val="EA5A1AEA"/>
    <w:lvl w:ilvl="0" w:tplc="DE260876">
      <w:start w:val="1"/>
      <w:numFmt w:val="bullet"/>
      <w:lvlText w:val=""/>
      <w:lvlJc w:val="left"/>
      <w:pPr>
        <w:tabs>
          <w:tab w:val="num" w:pos="170"/>
        </w:tabs>
        <w:ind w:left="284" w:hanging="284"/>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82BFB"/>
    <w:multiLevelType w:val="multilevel"/>
    <w:tmpl w:val="FA08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033E55"/>
    <w:multiLevelType w:val="multilevel"/>
    <w:tmpl w:val="EBD6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33F91"/>
    <w:multiLevelType w:val="multilevel"/>
    <w:tmpl w:val="B8F2C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154E5"/>
    <w:multiLevelType w:val="hybridMultilevel"/>
    <w:tmpl w:val="8DC65C32"/>
    <w:lvl w:ilvl="0" w:tplc="D0BA1C50">
      <w:numFmt w:val="bullet"/>
      <w:lvlText w:val="-"/>
      <w:lvlJc w:val="left"/>
      <w:pPr>
        <w:ind w:left="720" w:hanging="360"/>
      </w:pPr>
      <w:rPr>
        <w:rFonts w:ascii="Georgia" w:eastAsiaTheme="minorHAnsi" w:hAnsi="Georg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42F98"/>
    <w:multiLevelType w:val="multilevel"/>
    <w:tmpl w:val="33E4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747E0"/>
    <w:multiLevelType w:val="multilevel"/>
    <w:tmpl w:val="643A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569E4"/>
    <w:multiLevelType w:val="multilevel"/>
    <w:tmpl w:val="240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5C2B36"/>
    <w:multiLevelType w:val="multilevel"/>
    <w:tmpl w:val="DD76B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D5123A"/>
    <w:multiLevelType w:val="multilevel"/>
    <w:tmpl w:val="DFFA3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05E89"/>
    <w:multiLevelType w:val="hybridMultilevel"/>
    <w:tmpl w:val="4418A772"/>
    <w:lvl w:ilvl="0" w:tplc="48B6F58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354F7"/>
    <w:multiLevelType w:val="multilevel"/>
    <w:tmpl w:val="AD924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44957"/>
    <w:multiLevelType w:val="multilevel"/>
    <w:tmpl w:val="A2C6F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B266C3"/>
    <w:multiLevelType w:val="multilevel"/>
    <w:tmpl w:val="3EB4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31555B"/>
    <w:multiLevelType w:val="hybridMultilevel"/>
    <w:tmpl w:val="8090816C"/>
    <w:lvl w:ilvl="0" w:tplc="8558FFCA">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352C4"/>
    <w:multiLevelType w:val="multilevel"/>
    <w:tmpl w:val="CE66B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CB7BA9"/>
    <w:multiLevelType w:val="multilevel"/>
    <w:tmpl w:val="C7B2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2"/>
  </w:num>
  <w:num w:numId="4">
    <w:abstractNumId w:val="2"/>
  </w:num>
  <w:num w:numId="5">
    <w:abstractNumId w:val="14"/>
  </w:num>
  <w:num w:numId="6">
    <w:abstractNumId w:val="21"/>
  </w:num>
  <w:num w:numId="7">
    <w:abstractNumId w:val="7"/>
  </w:num>
  <w:num w:numId="8">
    <w:abstractNumId w:val="9"/>
  </w:num>
  <w:num w:numId="9">
    <w:abstractNumId w:val="17"/>
  </w:num>
  <w:num w:numId="10">
    <w:abstractNumId w:val="17"/>
    <w:lvlOverride w:ilvl="3">
      <w:lvl w:ilvl="3">
        <w:numFmt w:val="bullet"/>
        <w:lvlText w:val=""/>
        <w:lvlJc w:val="left"/>
        <w:pPr>
          <w:tabs>
            <w:tab w:val="num" w:pos="2880"/>
          </w:tabs>
          <w:ind w:left="2880" w:hanging="360"/>
        </w:pPr>
        <w:rPr>
          <w:rFonts w:ascii="Symbol" w:hAnsi="Symbol" w:hint="default"/>
          <w:sz w:val="20"/>
        </w:rPr>
      </w:lvl>
    </w:lvlOverride>
  </w:num>
  <w:num w:numId="11">
    <w:abstractNumId w:val="17"/>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2">
    <w:abstractNumId w:val="3"/>
  </w:num>
  <w:num w:numId="13">
    <w:abstractNumId w:val="19"/>
  </w:num>
  <w:num w:numId="14">
    <w:abstractNumId w:val="0"/>
  </w:num>
  <w:num w:numId="15">
    <w:abstractNumId w:val="1"/>
  </w:num>
  <w:num w:numId="16">
    <w:abstractNumId w:val="1"/>
    <w:lvlOverride w:ilvl="3">
      <w:lvl w:ilvl="3">
        <w:numFmt w:val="bullet"/>
        <w:lvlText w:val=""/>
        <w:lvlJc w:val="left"/>
        <w:pPr>
          <w:tabs>
            <w:tab w:val="num" w:pos="2880"/>
          </w:tabs>
          <w:ind w:left="2880" w:hanging="360"/>
        </w:pPr>
        <w:rPr>
          <w:rFonts w:ascii="Symbol" w:hAnsi="Symbol" w:hint="default"/>
          <w:sz w:val="20"/>
        </w:rPr>
      </w:lvl>
    </w:lvlOverride>
  </w:num>
  <w:num w:numId="17">
    <w:abstractNumId w:val="4"/>
  </w:num>
  <w:num w:numId="18">
    <w:abstractNumId w:val="6"/>
  </w:num>
  <w:num w:numId="19">
    <w:abstractNumId w:val="16"/>
  </w:num>
  <w:num w:numId="20">
    <w:abstractNumId w:val="20"/>
  </w:num>
  <w:num w:numId="21">
    <w:abstractNumId w:val="10"/>
  </w:num>
  <w:num w:numId="22">
    <w:abstractNumId w:val="8"/>
  </w:num>
  <w:num w:numId="23">
    <w:abstractNumId w:val="12"/>
  </w:num>
  <w:num w:numId="24">
    <w:abstractNumId w:val="15"/>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B6"/>
    <w:rsid w:val="00100BE7"/>
    <w:rsid w:val="00103E32"/>
    <w:rsid w:val="002A066E"/>
    <w:rsid w:val="00307FFD"/>
    <w:rsid w:val="004D2096"/>
    <w:rsid w:val="005F6971"/>
    <w:rsid w:val="00663DA6"/>
    <w:rsid w:val="00792965"/>
    <w:rsid w:val="007E5393"/>
    <w:rsid w:val="008713B2"/>
    <w:rsid w:val="008E6FB6"/>
    <w:rsid w:val="00940B9E"/>
    <w:rsid w:val="0099068B"/>
    <w:rsid w:val="00AA2459"/>
    <w:rsid w:val="00D51A54"/>
    <w:rsid w:val="00D72867"/>
    <w:rsid w:val="00E63449"/>
    <w:rsid w:val="00E82286"/>
    <w:rsid w:val="00F6366F"/>
    <w:rsid w:val="00FC78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85331-15F6-4496-AD21-84DA93D9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6FB6"/>
    <w:pPr>
      <w:spacing w:beforeLines="1" w:afterLines="1"/>
    </w:pPr>
    <w:rPr>
      <w:rFonts w:ascii="Times" w:hAnsi="Times" w:cs="Times New Roman"/>
      <w:sz w:val="20"/>
      <w:szCs w:val="20"/>
    </w:rPr>
  </w:style>
  <w:style w:type="character" w:customStyle="1" w:styleId="apple-tab-span">
    <w:name w:val="apple-tab-span"/>
    <w:basedOn w:val="DefaultParagraphFont"/>
    <w:rsid w:val="008E6FB6"/>
  </w:style>
  <w:style w:type="paragraph" w:styleId="ListParagraph">
    <w:name w:val="List Paragraph"/>
    <w:basedOn w:val="Normal"/>
    <w:rsid w:val="00D72867"/>
    <w:pPr>
      <w:ind w:left="720"/>
      <w:contextualSpacing/>
    </w:pPr>
  </w:style>
  <w:style w:type="character" w:styleId="Hyperlink">
    <w:name w:val="Hyperlink"/>
    <w:basedOn w:val="DefaultParagraphFont"/>
    <w:rsid w:val="00AA2459"/>
    <w:rPr>
      <w:color w:val="0000FF" w:themeColor="hyperlink"/>
      <w:u w:val="single"/>
    </w:rPr>
  </w:style>
  <w:style w:type="character" w:styleId="FollowedHyperlink">
    <w:name w:val="FollowedHyperlink"/>
    <w:basedOn w:val="DefaultParagraphFont"/>
    <w:rsid w:val="00D51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253665">
      <w:bodyDiv w:val="1"/>
      <w:marLeft w:val="0"/>
      <w:marRight w:val="0"/>
      <w:marTop w:val="0"/>
      <w:marBottom w:val="0"/>
      <w:divBdr>
        <w:top w:val="none" w:sz="0" w:space="0" w:color="auto"/>
        <w:left w:val="none" w:sz="0" w:space="0" w:color="auto"/>
        <w:bottom w:val="none" w:sz="0" w:space="0" w:color="auto"/>
        <w:right w:val="none" w:sz="0" w:space="0" w:color="auto"/>
      </w:divBdr>
    </w:div>
    <w:div w:id="1329866856">
      <w:bodyDiv w:val="1"/>
      <w:marLeft w:val="0"/>
      <w:marRight w:val="0"/>
      <w:marTop w:val="0"/>
      <w:marBottom w:val="0"/>
      <w:divBdr>
        <w:top w:val="none" w:sz="0" w:space="0" w:color="auto"/>
        <w:left w:val="none" w:sz="0" w:space="0" w:color="auto"/>
        <w:bottom w:val="none" w:sz="0" w:space="0" w:color="auto"/>
        <w:right w:val="none" w:sz="0" w:space="0" w:color="auto"/>
      </w:divBdr>
    </w:div>
    <w:div w:id="1842087116">
      <w:bodyDiv w:val="1"/>
      <w:marLeft w:val="0"/>
      <w:marRight w:val="0"/>
      <w:marTop w:val="0"/>
      <w:marBottom w:val="0"/>
      <w:divBdr>
        <w:top w:val="none" w:sz="0" w:space="0" w:color="auto"/>
        <w:left w:val="none" w:sz="0" w:space="0" w:color="auto"/>
        <w:bottom w:val="none" w:sz="0" w:space="0" w:color="auto"/>
        <w:right w:val="none" w:sz="0" w:space="0" w:color="auto"/>
      </w:divBdr>
    </w:div>
    <w:div w:id="1892418968">
      <w:bodyDiv w:val="1"/>
      <w:marLeft w:val="0"/>
      <w:marRight w:val="0"/>
      <w:marTop w:val="0"/>
      <w:marBottom w:val="0"/>
      <w:divBdr>
        <w:top w:val="none" w:sz="0" w:space="0" w:color="auto"/>
        <w:left w:val="none" w:sz="0" w:space="0" w:color="auto"/>
        <w:bottom w:val="none" w:sz="0" w:space="0" w:color="auto"/>
        <w:right w:val="none" w:sz="0" w:space="0" w:color="auto"/>
      </w:divBdr>
    </w:div>
    <w:div w:id="1945115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Redirector/Redirect.aspx?url=http://www.learnalberta.ca/content/asevvs/indexVariable.html?asset=SMIL/EMM_Bill_Laferte.smil&amp;footer=footer.swf" TargetMode="External"/><Relationship Id="rId3" Type="http://schemas.openxmlformats.org/officeDocument/2006/relationships/settings" Target="settings.xml"/><Relationship Id="rId7" Type="http://schemas.openxmlformats.org/officeDocument/2006/relationships/hyperlink" Target="http://www.learnalberta.ca/content/coac/movieLauncher.html?movie=smil/the_crossroads.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alberta.ca/media/654004/abor102030.pdf" TargetMode="External"/><Relationship Id="rId11" Type="http://schemas.openxmlformats.org/officeDocument/2006/relationships/theme" Target="theme/theme1.xml"/><Relationship Id="rId5" Type="http://schemas.openxmlformats.org/officeDocument/2006/relationships/hyperlink" Target="http://education.alberta.ca/teachers/program/socialstudie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arnalberta.ca/content/asevvs/indexVariable.html?asset=SMIL/EMM_BilL%09afer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Alberta College of Art + Design</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Powell</dc:creator>
  <cp:keywords/>
  <cp:lastModifiedBy>Chantal Beazer</cp:lastModifiedBy>
  <cp:revision>2</cp:revision>
  <dcterms:created xsi:type="dcterms:W3CDTF">2014-10-01T02:29:00Z</dcterms:created>
  <dcterms:modified xsi:type="dcterms:W3CDTF">2014-10-01T02:29:00Z</dcterms:modified>
</cp:coreProperties>
</file>